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DDD065" w14:textId="77777777" w:rsidR="00700D19" w:rsidRPr="001877A5" w:rsidRDefault="00700D19" w:rsidP="00700D19">
      <w:pPr>
        <w:pStyle w:val="Heading2"/>
        <w:spacing w:before="100" w:beforeAutospacing="1" w:after="100" w:afterAutospacing="1" w:line="360" w:lineRule="auto"/>
        <w:ind w:left="0" w:right="0"/>
        <w:rPr>
          <w:b/>
          <w:color w:val="auto"/>
          <w:szCs w:val="24"/>
        </w:rPr>
      </w:pPr>
      <w:bookmarkStart w:id="0" w:name="_Toc516925182"/>
      <w:commentRangeStart w:id="1"/>
      <w:r w:rsidRPr="001877A5">
        <w:rPr>
          <w:b/>
          <w:color w:val="auto"/>
          <w:szCs w:val="24"/>
        </w:rPr>
        <w:t>ადამიანის უფლებების დაცვის ინსტიტუციონალური მექანიზმები</w:t>
      </w:r>
      <w:bookmarkEnd w:id="0"/>
      <w:commentRangeEnd w:id="1"/>
      <w:r>
        <w:rPr>
          <w:rStyle w:val="CommentReference"/>
          <w:rFonts w:asciiTheme="minorHAnsi" w:eastAsiaTheme="minorHAnsi" w:hAnsiTheme="minorHAnsi" w:cstheme="minorBidi"/>
          <w:color w:val="auto"/>
          <w:lang w:val="en-US" w:eastAsia="en-US"/>
        </w:rPr>
        <w:commentReference w:id="1"/>
      </w:r>
    </w:p>
    <w:p w14:paraId="7990803D" w14:textId="77777777" w:rsidR="00700D19" w:rsidRPr="001877A5" w:rsidRDefault="00700D19" w:rsidP="00700D19">
      <w:pPr>
        <w:spacing w:before="120" w:after="240" w:line="276" w:lineRule="auto"/>
        <w:ind w:left="0" w:right="28"/>
        <w:rPr>
          <w:sz w:val="22"/>
          <w:szCs w:val="24"/>
        </w:rPr>
      </w:pPr>
      <w:r w:rsidRPr="001877A5">
        <w:rPr>
          <w:sz w:val="22"/>
          <w:szCs w:val="24"/>
        </w:rPr>
        <w:t>მომდევნო 3 წლის განმავლობაში საქართველოში კიდევ უფრო გაძლიერდება ადამიანის უფლებების დაცვის ინსტიტუციური მექანიზმები.</w:t>
      </w:r>
    </w:p>
    <w:p w14:paraId="3794A44A" w14:textId="77777777" w:rsidR="00700D19" w:rsidRDefault="00700D19" w:rsidP="00700D19">
      <w:pPr>
        <w:pStyle w:val="BodyText"/>
        <w:spacing w:before="73" w:after="240" w:line="276" w:lineRule="auto"/>
        <w:ind w:left="0" w:right="28"/>
        <w:rPr>
          <w:sz w:val="22"/>
          <w:szCs w:val="22"/>
          <w:lang w:val="en-GB"/>
        </w:rPr>
      </w:pPr>
      <w:r w:rsidRPr="001877A5">
        <w:rPr>
          <w:sz w:val="22"/>
          <w:szCs w:val="22"/>
          <w:lang w:val="en-GB"/>
        </w:rPr>
        <w:t xml:space="preserve">ძლიერი, კვალიფიციური და დამოუკიდებელი სასამართლო არის ქვეყნის განვითარების ქვაკუთხედი. მთავრობის </w:t>
      </w:r>
      <w:r w:rsidRPr="001877A5">
        <w:rPr>
          <w:sz w:val="22"/>
          <w:szCs w:val="22"/>
          <w:lang w:val="ka-GE"/>
        </w:rPr>
        <w:t>მო</w:t>
      </w:r>
      <w:r w:rsidRPr="001877A5">
        <w:rPr>
          <w:sz w:val="22"/>
          <w:szCs w:val="22"/>
          <w:lang w:val="en-GB"/>
        </w:rPr>
        <w:t>ქმედებები</w:t>
      </w:r>
      <w:r>
        <w:rPr>
          <w:sz w:val="22"/>
          <w:szCs w:val="22"/>
          <w:lang w:val="ka-GE"/>
        </w:rPr>
        <w:t xml:space="preserve"> </w:t>
      </w:r>
      <w:r w:rsidRPr="001877A5">
        <w:rPr>
          <w:sz w:val="22"/>
          <w:szCs w:val="22"/>
          <w:lang w:val="en-GB"/>
        </w:rPr>
        <w:t xml:space="preserve">მიმართული იქნება </w:t>
      </w:r>
      <w:r w:rsidRPr="001877A5">
        <w:rPr>
          <w:b/>
          <w:sz w:val="22"/>
          <w:szCs w:val="22"/>
          <w:lang w:val="en-GB"/>
        </w:rPr>
        <w:t>სასამართლო სისტემის</w:t>
      </w:r>
      <w:r w:rsidRPr="001877A5">
        <w:rPr>
          <w:sz w:val="22"/>
          <w:szCs w:val="22"/>
          <w:lang w:val="en-GB"/>
        </w:rPr>
        <w:t xml:space="preserve"> ნდობის ამაღლებისკენ. ჩვენი პრიორიტეტია თითოეული მოქალაქის და კერძო სექტორის რწმენის ამაღლება ქართული მართლმსაჯულებისადმი.</w:t>
      </w:r>
    </w:p>
    <w:p w14:paraId="5C6F75BC" w14:textId="77777777" w:rsidR="00700D19" w:rsidRPr="00E5370B" w:rsidRDefault="00700D19" w:rsidP="00700D19">
      <w:pPr>
        <w:pStyle w:val="BodyText"/>
        <w:spacing w:before="120" w:after="240" w:line="276" w:lineRule="auto"/>
        <w:ind w:left="0" w:right="28"/>
        <w:rPr>
          <w:sz w:val="22"/>
          <w:szCs w:val="22"/>
          <w:lang w:val="ka-GE"/>
        </w:rPr>
      </w:pPr>
      <w:r w:rsidRPr="001877A5">
        <w:rPr>
          <w:sz w:val="22"/>
          <w:szCs w:val="22"/>
          <w:lang w:val="ka-GE"/>
        </w:rPr>
        <w:t xml:space="preserve">მართლმსაჯულების სისტემის რეფორმის მეოთხე ეტაპზე ყურადღება გამახვილდება სასამართლოში დაგროვილი და ჯერაც გადაუწყვეტელი საქმეების რაოდენობის შემცირებაზე, დისციპლინური პასუხისმგებლობის საფუძვლების გადასინჯვაზე, იუსტიციის უმაღლესი საბჭოს მუშაობის პროცედურების გაუმჯობესებაზე. </w:t>
      </w:r>
    </w:p>
    <w:p w14:paraId="3B0498BF" w14:textId="77777777" w:rsidR="00700D19" w:rsidRDefault="00700D19" w:rsidP="00700D19">
      <w:pPr>
        <w:pStyle w:val="BodyText"/>
        <w:spacing w:before="120" w:after="240" w:line="276" w:lineRule="auto"/>
        <w:ind w:left="0" w:right="28"/>
        <w:rPr>
          <w:noProof/>
          <w:sz w:val="22"/>
          <w:szCs w:val="22"/>
        </w:rPr>
      </w:pPr>
      <w:r>
        <w:rPr>
          <w:sz w:val="22"/>
          <w:szCs w:val="22"/>
          <w:lang w:val="ka-GE"/>
        </w:rPr>
        <w:t xml:space="preserve">ამასთან, პარლამენტს განსახილველად წარედგინება მრავალმხრივი კონსულტაციების შედეგად მომზადებული კანონის პროექტი „მედიაციის შესახებ“. ამ </w:t>
      </w:r>
      <w:r w:rsidRPr="001877A5">
        <w:rPr>
          <w:sz w:val="22"/>
          <w:szCs w:val="22"/>
          <w:lang w:val="ka-GE"/>
        </w:rPr>
        <w:t xml:space="preserve">საკანონმდებლო და </w:t>
      </w:r>
      <w:r>
        <w:rPr>
          <w:sz w:val="22"/>
          <w:szCs w:val="22"/>
          <w:lang w:val="ka-GE"/>
        </w:rPr>
        <w:t xml:space="preserve">სხვა </w:t>
      </w:r>
      <w:r w:rsidRPr="001877A5">
        <w:rPr>
          <w:sz w:val="22"/>
          <w:szCs w:val="22"/>
          <w:lang w:val="ka-GE"/>
        </w:rPr>
        <w:t xml:space="preserve">ინსტიტუციური მექანიზმების მეშვეობით ხელი შეეწყობა მედიაციის, როგორც დავების მოგვარების ალტერნატიული საშუალების, დამკვიდრებას და განვითარებას. </w:t>
      </w:r>
      <w:r w:rsidRPr="001877A5">
        <w:rPr>
          <w:noProof/>
          <w:sz w:val="22"/>
          <w:szCs w:val="22"/>
        </w:rPr>
        <w:t xml:space="preserve">მედიაციის პროცესში სათანადოდ მომზადებული, მიუკერძოებელი მესამე პირი </w:t>
      </w:r>
      <w:r w:rsidRPr="001877A5">
        <w:rPr>
          <w:noProof/>
          <w:sz w:val="22"/>
          <w:szCs w:val="22"/>
          <w:lang w:val="ka-GE"/>
        </w:rPr>
        <w:t>და</w:t>
      </w:r>
      <w:r w:rsidRPr="001877A5">
        <w:rPr>
          <w:noProof/>
          <w:sz w:val="22"/>
          <w:szCs w:val="22"/>
        </w:rPr>
        <w:t xml:space="preserve">ეხმარება მოქალაქეებს და ბიზნესის წარმომადგენლებს სამოქალაქო დავების ხანგრძლივი და ძვირადღირებული სასამართლო პროცესის გარეშე, ურთიერთშეთანხმებით, სწრაფად და ეფექტიანად მოგვარებაში. </w:t>
      </w:r>
    </w:p>
    <w:p w14:paraId="3A649CFF" w14:textId="77777777" w:rsidR="00700D19" w:rsidRPr="001877A5" w:rsidRDefault="00700D19" w:rsidP="00700D19">
      <w:pPr>
        <w:pStyle w:val="BodyText"/>
        <w:spacing w:before="120" w:after="240" w:line="276" w:lineRule="auto"/>
        <w:ind w:left="0" w:right="28"/>
        <w:rPr>
          <w:sz w:val="22"/>
          <w:lang w:val="ka-GE"/>
        </w:rPr>
      </w:pPr>
      <w:commentRangeStart w:id="2"/>
      <w:r w:rsidRPr="001877A5">
        <w:rPr>
          <w:sz w:val="22"/>
          <w:lang w:val="ka-GE"/>
        </w:rPr>
        <w:t xml:space="preserve">უზრუნველყოფილი იქნება </w:t>
      </w:r>
      <w:r w:rsidRPr="001877A5">
        <w:rPr>
          <w:b/>
          <w:bCs/>
          <w:sz w:val="22"/>
          <w:lang w:val="ka-GE"/>
        </w:rPr>
        <w:t xml:space="preserve">საკონსტიტუციო სასამართლოს </w:t>
      </w:r>
      <w:r w:rsidRPr="001877A5">
        <w:rPr>
          <w:sz w:val="22"/>
          <w:lang w:val="ka-GE"/>
        </w:rPr>
        <w:t>დამოუკიდებლობა.</w:t>
      </w:r>
    </w:p>
    <w:p w14:paraId="40E7B2A9" w14:textId="77777777" w:rsidR="00700D19" w:rsidRDefault="00700D19" w:rsidP="00700D19">
      <w:pPr>
        <w:pStyle w:val="BodyText"/>
        <w:spacing w:before="120" w:after="240" w:line="276" w:lineRule="auto"/>
        <w:ind w:left="0" w:right="28"/>
        <w:rPr>
          <w:sz w:val="22"/>
          <w:lang w:val="ka-GE"/>
        </w:rPr>
      </w:pPr>
      <w:r w:rsidRPr="001877A5">
        <w:rPr>
          <w:b/>
          <w:bCs/>
          <w:sz w:val="22"/>
          <w:lang w:val="ka-GE"/>
        </w:rPr>
        <w:t xml:space="preserve">პროკურატურა </w:t>
      </w:r>
      <w:r w:rsidRPr="001877A5">
        <w:rPr>
          <w:sz w:val="22"/>
          <w:lang w:val="ka-GE"/>
        </w:rPr>
        <w:t>კვლავაც იმუშავებს როგორც საზოგადოების ინტერესებსა და საჭიროებებზე ორიენტირებული სისტემა, რაც ბრალდებულთა და პროცესის მონაწილე სხვა მხარეთა უფლებების მაქსიმალურ დაცვას უზრუნველყოფს. დანაშაულთან ბრძოლის სფეროში შემუშავდება ახალი მიდგომები, დაიხვეწება და ევროპულ სტანდარტებთან კიდევ უფრო დაახლოვდება არსებული საგამოძიებო და საპროკურორო პრაქტიკა. გაიზრდება საზოგადოების მონაწილეობა დანაშაულის პრევენციის უზრუნველყოფის პროცესში. რიგითი პროკურორის დამოუკიდებლობის უზრუნველყოფის მიზნით, დაიხვეწება პროკურორთა თანამდებობაზე დანიშვნის, დისციპლინური პასუხისმგებლობის, გათავისუფლებისა და წახალისების (მათ შორის დაწინაურების) სისტემა. შემუშავდება პროკურორთა საქმიანობის გამჭვირვალე და მიუკერძოებელი შეფასების კრიტერიუმები. გაგრძელდება პროკურორთა გადამზადებისა და კვალიფიკაციის ამაღლების პროგრამები.</w:t>
      </w:r>
    </w:p>
    <w:p w14:paraId="13BDD6F0" w14:textId="77777777" w:rsidR="00700D19" w:rsidRPr="001877A5" w:rsidRDefault="00700D19" w:rsidP="00700D19">
      <w:pPr>
        <w:pStyle w:val="BodyText"/>
        <w:spacing w:before="120" w:after="240" w:line="276" w:lineRule="auto"/>
        <w:ind w:left="0" w:right="28"/>
        <w:rPr>
          <w:sz w:val="22"/>
          <w:lang w:val="ka-GE"/>
        </w:rPr>
      </w:pPr>
      <w:r w:rsidRPr="001877A5">
        <w:rPr>
          <w:sz w:val="22"/>
          <w:lang w:val="ka-GE"/>
        </w:rPr>
        <w:t>გაგრძელდება სამართლიანობის აღდგენის პროცესი</w:t>
      </w:r>
      <w:r>
        <w:rPr>
          <w:sz w:val="22"/>
          <w:lang w:val="ka-GE"/>
        </w:rPr>
        <w:t xml:space="preserve">, რომლის შედეგადაც, 2018 წლის ივნისის მდგომარეობით, სახელმწიფოს მიერ კერძო პირთათვის დაბრუნებულ იქნა 45 მილიონი </w:t>
      </w:r>
      <w:r>
        <w:rPr>
          <w:sz w:val="22"/>
          <w:lang w:val="ka-GE"/>
        </w:rPr>
        <w:lastRenderedPageBreak/>
        <w:t>ლარის ღირებულების 2012 წლის ოქტომბრამდე პერიოდში უკანონოდ ჩამორთმეული უძრავ-მოძრავი ქონება</w:t>
      </w:r>
      <w:r w:rsidRPr="001877A5">
        <w:rPr>
          <w:sz w:val="22"/>
          <w:lang w:val="ka-GE"/>
        </w:rPr>
        <w:t>.</w:t>
      </w:r>
      <w:r w:rsidRPr="001877A5">
        <w:rPr>
          <w:b/>
          <w:bCs/>
          <w:sz w:val="22"/>
        </w:rPr>
        <w:t xml:space="preserve"> </w:t>
      </w:r>
      <w:r w:rsidRPr="001877A5">
        <w:rPr>
          <w:sz w:val="22"/>
          <w:lang w:val="ka-GE"/>
        </w:rPr>
        <w:t xml:space="preserve">კონსტიტუციის ფარგლებში და საერთაშორისო ვალდებულებების შესაბამისად, ხელისუფლება </w:t>
      </w:r>
      <w:r>
        <w:rPr>
          <w:sz w:val="22"/>
          <w:lang w:val="ka-GE"/>
        </w:rPr>
        <w:t xml:space="preserve">გააგრძელებს </w:t>
      </w:r>
      <w:r w:rsidRPr="001877A5">
        <w:rPr>
          <w:sz w:val="22"/>
          <w:lang w:val="ka-GE"/>
        </w:rPr>
        <w:t>ყველა სამართლებრივ</w:t>
      </w:r>
      <w:r>
        <w:rPr>
          <w:sz w:val="22"/>
          <w:lang w:val="ka-GE"/>
        </w:rPr>
        <w:t>ი</w:t>
      </w:r>
      <w:r w:rsidRPr="001877A5">
        <w:rPr>
          <w:sz w:val="22"/>
          <w:lang w:val="ka-GE"/>
        </w:rPr>
        <w:t xml:space="preserve"> მექანიზმ</w:t>
      </w:r>
      <w:r>
        <w:rPr>
          <w:sz w:val="22"/>
          <w:lang w:val="ka-GE"/>
        </w:rPr>
        <w:t>ი</w:t>
      </w:r>
      <w:r w:rsidRPr="001877A5">
        <w:rPr>
          <w:sz w:val="22"/>
          <w:lang w:val="ka-GE"/>
        </w:rPr>
        <w:t>ს</w:t>
      </w:r>
      <w:r>
        <w:rPr>
          <w:sz w:val="22"/>
          <w:lang w:val="ka-GE"/>
        </w:rPr>
        <w:t xml:space="preserve"> გამოყენებას</w:t>
      </w:r>
      <w:r w:rsidRPr="001877A5">
        <w:rPr>
          <w:sz w:val="22"/>
          <w:lang w:val="ka-GE"/>
        </w:rPr>
        <w:t>, რათა თითოეულ ადამიანს აღუდგეს წინა ხელისუფლების მიერ დარღვეული უფლება</w:t>
      </w:r>
      <w:r w:rsidRPr="001877A5">
        <w:rPr>
          <w:sz w:val="22"/>
        </w:rPr>
        <w:t>.</w:t>
      </w:r>
      <w:r>
        <w:rPr>
          <w:sz w:val="22"/>
          <w:lang w:val="ka-GE"/>
        </w:rPr>
        <w:t xml:space="preserve"> ამ მიზნით გაგრძელდება საქართველოს მთავარი პროკურატურის ხელმძღვანელობით მიმდინარე ის საგამოძიებო პროცესი, რომლის შედეგადაც არაერთი 2012 წლამდე გამოტანილი გამამტყუნებელი განაჩენი გადასინჯულ იქნა და შეიცვალა გამამართლებელი განაჩენით.</w:t>
      </w:r>
    </w:p>
    <w:p w14:paraId="74EB6AFC" w14:textId="77777777" w:rsidR="00700D19" w:rsidRPr="001877A5" w:rsidRDefault="00700D19" w:rsidP="00700D19">
      <w:pPr>
        <w:pStyle w:val="NoSpacing"/>
        <w:spacing w:before="120" w:line="276" w:lineRule="auto"/>
        <w:ind w:right="92"/>
        <w:jc w:val="both"/>
        <w:rPr>
          <w:rFonts w:ascii="Sylfaen" w:hAnsi="Sylfaen"/>
          <w:szCs w:val="24"/>
          <w:lang w:val="ka-GE"/>
        </w:rPr>
      </w:pPr>
      <w:r w:rsidRPr="001877A5">
        <w:rPr>
          <w:rFonts w:ascii="Sylfaen" w:hAnsi="Sylfaen" w:cs="Sylfaen"/>
          <w:bCs/>
          <w:shd w:val="clear" w:color="auto" w:fill="FFFFFF"/>
          <w:lang w:val="ka-GE"/>
        </w:rPr>
        <w:t>სამართალდამცავი</w:t>
      </w:r>
      <w:r w:rsidRPr="001877A5">
        <w:rPr>
          <w:rFonts w:ascii="Sylfaen" w:hAnsi="Sylfaen"/>
          <w:bCs/>
          <w:shd w:val="clear" w:color="auto" w:fill="FFFFFF"/>
          <w:lang w:val="ka-GE"/>
        </w:rPr>
        <w:t xml:space="preserve"> </w:t>
      </w:r>
      <w:r w:rsidRPr="001877A5">
        <w:rPr>
          <w:rFonts w:ascii="Sylfaen" w:hAnsi="Sylfaen" w:cs="Sylfaen"/>
          <w:bCs/>
          <w:shd w:val="clear" w:color="auto" w:fill="FFFFFF"/>
          <w:lang w:val="ka-GE"/>
        </w:rPr>
        <w:t>ორგანოების</w:t>
      </w:r>
      <w:r w:rsidRPr="001877A5">
        <w:rPr>
          <w:rFonts w:ascii="Sylfaen" w:hAnsi="Sylfaen"/>
          <w:bCs/>
          <w:shd w:val="clear" w:color="auto" w:fill="FFFFFF"/>
          <w:lang w:val="ka-GE"/>
        </w:rPr>
        <w:t xml:space="preserve"> </w:t>
      </w:r>
      <w:r w:rsidRPr="001877A5">
        <w:rPr>
          <w:rFonts w:ascii="Sylfaen" w:hAnsi="Sylfaen" w:cs="Sylfaen"/>
          <w:bCs/>
          <w:shd w:val="clear" w:color="auto" w:fill="FFFFFF"/>
          <w:lang w:val="ka-GE"/>
        </w:rPr>
        <w:t>წარმომადგენლების</w:t>
      </w:r>
      <w:r w:rsidRPr="001877A5">
        <w:rPr>
          <w:rFonts w:ascii="Sylfaen" w:hAnsi="Sylfaen"/>
          <w:bCs/>
          <w:shd w:val="clear" w:color="auto" w:fill="FFFFFF"/>
          <w:lang w:val="ka-GE"/>
        </w:rPr>
        <w:t xml:space="preserve"> </w:t>
      </w:r>
      <w:r w:rsidRPr="001877A5">
        <w:rPr>
          <w:rFonts w:ascii="Sylfaen" w:hAnsi="Sylfaen" w:cs="Sylfaen"/>
          <w:bCs/>
          <w:shd w:val="clear" w:color="auto" w:fill="FFFFFF"/>
          <w:lang w:val="ka-GE"/>
        </w:rPr>
        <w:t>მიერ</w:t>
      </w:r>
      <w:r w:rsidRPr="001877A5">
        <w:rPr>
          <w:rFonts w:ascii="Sylfaen" w:hAnsi="Sylfaen"/>
          <w:bCs/>
          <w:shd w:val="clear" w:color="auto" w:fill="FFFFFF"/>
          <w:lang w:val="ka-GE"/>
        </w:rPr>
        <w:t xml:space="preserve"> </w:t>
      </w:r>
      <w:r w:rsidRPr="001877A5">
        <w:rPr>
          <w:rFonts w:ascii="Sylfaen" w:hAnsi="Sylfaen" w:cs="Sylfaen"/>
          <w:bCs/>
          <w:shd w:val="clear" w:color="auto" w:fill="FFFFFF"/>
          <w:lang w:val="ka-GE"/>
        </w:rPr>
        <w:t>ჩადენილი</w:t>
      </w:r>
      <w:r w:rsidRPr="001877A5">
        <w:rPr>
          <w:rFonts w:ascii="Sylfaen" w:hAnsi="Sylfaen"/>
          <w:bCs/>
          <w:shd w:val="clear" w:color="auto" w:fill="FFFFFF"/>
          <w:lang w:val="ka-GE"/>
        </w:rPr>
        <w:t xml:space="preserve"> </w:t>
      </w:r>
      <w:r w:rsidRPr="001877A5">
        <w:rPr>
          <w:rFonts w:ascii="Sylfaen" w:hAnsi="Sylfaen" w:cs="Sylfaen"/>
          <w:bCs/>
          <w:shd w:val="clear" w:color="auto" w:fill="FFFFFF"/>
          <w:lang w:val="ka-GE"/>
        </w:rPr>
        <w:t>სავარაუდო</w:t>
      </w:r>
      <w:r w:rsidRPr="001877A5">
        <w:rPr>
          <w:rFonts w:ascii="Sylfaen" w:hAnsi="Sylfaen"/>
          <w:bCs/>
          <w:shd w:val="clear" w:color="auto" w:fill="FFFFFF"/>
          <w:lang w:val="ka-GE"/>
        </w:rPr>
        <w:t xml:space="preserve"> </w:t>
      </w:r>
      <w:r w:rsidRPr="001877A5">
        <w:rPr>
          <w:rFonts w:ascii="Sylfaen" w:hAnsi="Sylfaen" w:cs="Sylfaen"/>
          <w:bCs/>
          <w:shd w:val="clear" w:color="auto" w:fill="FFFFFF"/>
          <w:lang w:val="ka-GE"/>
        </w:rPr>
        <w:t>წამების</w:t>
      </w:r>
      <w:r w:rsidRPr="001877A5">
        <w:rPr>
          <w:rFonts w:ascii="Sylfaen" w:hAnsi="Sylfaen"/>
          <w:bCs/>
          <w:shd w:val="clear" w:color="auto" w:fill="FFFFFF"/>
          <w:lang w:val="ka-GE"/>
        </w:rPr>
        <w:t>/</w:t>
      </w:r>
      <w:r w:rsidRPr="001877A5">
        <w:rPr>
          <w:rFonts w:ascii="Sylfaen" w:hAnsi="Sylfaen" w:cs="Sylfaen"/>
          <w:bCs/>
          <w:shd w:val="clear" w:color="auto" w:fill="FFFFFF"/>
          <w:lang w:val="ka-GE"/>
        </w:rPr>
        <w:t>არასათანადო</w:t>
      </w:r>
      <w:r w:rsidRPr="001877A5">
        <w:rPr>
          <w:rFonts w:ascii="Sylfaen" w:hAnsi="Sylfaen"/>
          <w:bCs/>
          <w:shd w:val="clear" w:color="auto" w:fill="FFFFFF"/>
          <w:lang w:val="ka-GE"/>
        </w:rPr>
        <w:t xml:space="preserve"> </w:t>
      </w:r>
      <w:r w:rsidRPr="001877A5">
        <w:rPr>
          <w:rFonts w:ascii="Sylfaen" w:hAnsi="Sylfaen" w:cs="Sylfaen"/>
          <w:bCs/>
          <w:shd w:val="clear" w:color="auto" w:fill="FFFFFF"/>
          <w:lang w:val="ka-GE"/>
        </w:rPr>
        <w:t>მოპყრობის</w:t>
      </w:r>
      <w:r w:rsidRPr="001877A5">
        <w:rPr>
          <w:rFonts w:ascii="Sylfaen" w:hAnsi="Sylfaen"/>
          <w:bCs/>
          <w:shd w:val="clear" w:color="auto" w:fill="FFFFFF"/>
          <w:lang w:val="ka-GE"/>
        </w:rPr>
        <w:t xml:space="preserve"> </w:t>
      </w:r>
      <w:r w:rsidRPr="001877A5">
        <w:rPr>
          <w:rFonts w:ascii="Sylfaen" w:hAnsi="Sylfaen" w:cs="Sylfaen"/>
          <w:bCs/>
          <w:shd w:val="clear" w:color="auto" w:fill="FFFFFF"/>
          <w:lang w:val="ka-GE"/>
        </w:rPr>
        <w:t>ფაქტების</w:t>
      </w:r>
      <w:r w:rsidRPr="001877A5">
        <w:rPr>
          <w:rFonts w:ascii="Sylfaen" w:hAnsi="Sylfaen"/>
          <w:bCs/>
          <w:shd w:val="clear" w:color="auto" w:fill="FFFFFF"/>
          <w:lang w:val="ka-GE"/>
        </w:rPr>
        <w:t xml:space="preserve"> </w:t>
      </w:r>
      <w:r w:rsidRPr="001877A5">
        <w:rPr>
          <w:rFonts w:ascii="Sylfaen" w:hAnsi="Sylfaen" w:cs="Sylfaen"/>
          <w:bCs/>
          <w:shd w:val="clear" w:color="auto" w:fill="FFFFFF"/>
          <w:lang w:val="ka-GE"/>
        </w:rPr>
        <w:t>ეფექტიანი</w:t>
      </w:r>
      <w:r w:rsidRPr="001877A5">
        <w:rPr>
          <w:rFonts w:ascii="Sylfaen" w:hAnsi="Sylfaen"/>
          <w:bCs/>
          <w:shd w:val="clear" w:color="auto" w:fill="FFFFFF"/>
          <w:lang w:val="ka-GE"/>
        </w:rPr>
        <w:t xml:space="preserve"> </w:t>
      </w:r>
      <w:r w:rsidRPr="001877A5">
        <w:rPr>
          <w:rFonts w:ascii="Sylfaen" w:hAnsi="Sylfaen" w:cs="Sylfaen"/>
          <w:bCs/>
          <w:shd w:val="clear" w:color="auto" w:fill="FFFFFF"/>
          <w:lang w:val="ka-GE"/>
        </w:rPr>
        <w:t>და</w:t>
      </w:r>
      <w:r w:rsidRPr="001877A5">
        <w:rPr>
          <w:rFonts w:ascii="Sylfaen" w:hAnsi="Sylfaen"/>
          <w:b/>
          <w:bCs/>
          <w:shd w:val="clear" w:color="auto" w:fill="FFFFFF"/>
          <w:lang w:val="ka-GE"/>
        </w:rPr>
        <w:t xml:space="preserve"> </w:t>
      </w:r>
      <w:r w:rsidRPr="001877A5">
        <w:rPr>
          <w:rFonts w:ascii="Sylfaen" w:hAnsi="Sylfaen" w:cs="Sylfaen"/>
          <w:b/>
          <w:bCs/>
          <w:shd w:val="clear" w:color="auto" w:fill="FFFFFF"/>
          <w:lang w:val="ka-GE"/>
        </w:rPr>
        <w:t>დამოუკიდებელი</w:t>
      </w:r>
      <w:r w:rsidRPr="001877A5">
        <w:rPr>
          <w:rFonts w:ascii="Sylfaen" w:hAnsi="Sylfaen"/>
          <w:b/>
          <w:bCs/>
          <w:shd w:val="clear" w:color="auto" w:fill="FFFFFF"/>
          <w:lang w:val="ka-GE"/>
        </w:rPr>
        <w:t xml:space="preserve"> </w:t>
      </w:r>
      <w:r w:rsidRPr="001877A5">
        <w:rPr>
          <w:rFonts w:ascii="Sylfaen" w:hAnsi="Sylfaen" w:cs="Sylfaen"/>
          <w:b/>
          <w:bCs/>
          <w:shd w:val="clear" w:color="auto" w:fill="FFFFFF"/>
          <w:lang w:val="ka-GE"/>
        </w:rPr>
        <w:t>გამოძიების</w:t>
      </w:r>
      <w:r w:rsidRPr="001877A5">
        <w:rPr>
          <w:rFonts w:ascii="Sylfaen" w:hAnsi="Sylfaen" w:cs="Sylfaen"/>
          <w:bCs/>
          <w:shd w:val="clear" w:color="auto" w:fill="FFFFFF"/>
          <w:lang w:val="ka-GE"/>
        </w:rPr>
        <w:t xml:space="preserve"> ხელშეწყობის მიზნით, </w:t>
      </w:r>
      <w:r w:rsidRPr="001877A5">
        <w:rPr>
          <w:rFonts w:ascii="Sylfaen" w:hAnsi="Sylfaen" w:cs="Sylfaen"/>
          <w:lang w:val="ka-GE"/>
        </w:rPr>
        <w:t>მიღებული</w:t>
      </w:r>
      <w:r w:rsidRPr="001877A5">
        <w:rPr>
          <w:lang w:val="ka-GE"/>
        </w:rPr>
        <w:t xml:space="preserve"> </w:t>
      </w:r>
      <w:r w:rsidRPr="001877A5">
        <w:rPr>
          <w:rFonts w:ascii="Sylfaen" w:hAnsi="Sylfaen" w:cs="Sylfaen"/>
          <w:lang w:val="ka-GE"/>
        </w:rPr>
        <w:t>იქნება</w:t>
      </w:r>
      <w:r w:rsidRPr="001877A5">
        <w:rPr>
          <w:lang w:val="ka-GE"/>
        </w:rPr>
        <w:t xml:space="preserve"> „</w:t>
      </w:r>
      <w:r w:rsidRPr="001877A5">
        <w:rPr>
          <w:rFonts w:ascii="Sylfaen" w:hAnsi="Sylfaen" w:cs="Sylfaen"/>
          <w:lang w:val="ka-GE"/>
        </w:rPr>
        <w:t>სახელმწიფო</w:t>
      </w:r>
      <w:r w:rsidRPr="001877A5">
        <w:rPr>
          <w:lang w:val="ka-GE"/>
        </w:rPr>
        <w:t xml:space="preserve"> </w:t>
      </w:r>
      <w:r w:rsidRPr="001877A5">
        <w:rPr>
          <w:rFonts w:ascii="Sylfaen" w:hAnsi="Sylfaen" w:cs="Sylfaen"/>
          <w:lang w:val="ka-GE"/>
        </w:rPr>
        <w:t>ინსპექტორის</w:t>
      </w:r>
      <w:r w:rsidRPr="001877A5">
        <w:rPr>
          <w:lang w:val="ka-GE"/>
        </w:rPr>
        <w:t xml:space="preserve"> </w:t>
      </w:r>
      <w:r w:rsidRPr="001877A5">
        <w:rPr>
          <w:rFonts w:ascii="Sylfaen" w:hAnsi="Sylfaen" w:cs="Sylfaen"/>
          <w:lang w:val="ka-GE"/>
        </w:rPr>
        <w:t>სამსახურის</w:t>
      </w:r>
      <w:r w:rsidRPr="001877A5">
        <w:rPr>
          <w:lang w:val="ka-GE"/>
        </w:rPr>
        <w:t xml:space="preserve"> </w:t>
      </w:r>
      <w:r w:rsidRPr="001877A5">
        <w:rPr>
          <w:rFonts w:ascii="Sylfaen" w:hAnsi="Sylfaen" w:cs="Sylfaen"/>
          <w:lang w:val="ka-GE"/>
        </w:rPr>
        <w:t>შესახებ</w:t>
      </w:r>
      <w:r w:rsidRPr="001877A5">
        <w:rPr>
          <w:lang w:val="ka-GE"/>
        </w:rPr>
        <w:t xml:space="preserve">“ </w:t>
      </w:r>
      <w:r w:rsidRPr="001877A5">
        <w:rPr>
          <w:rFonts w:ascii="Sylfaen" w:hAnsi="Sylfaen" w:cs="Sylfaen"/>
          <w:lang w:val="ka-GE"/>
        </w:rPr>
        <w:t>ახალი</w:t>
      </w:r>
      <w:r w:rsidRPr="001877A5">
        <w:rPr>
          <w:lang w:val="ka-GE"/>
        </w:rPr>
        <w:t xml:space="preserve"> </w:t>
      </w:r>
      <w:r w:rsidRPr="001877A5">
        <w:rPr>
          <w:rFonts w:ascii="Sylfaen" w:hAnsi="Sylfaen" w:cs="Sylfaen"/>
          <w:lang w:val="ka-GE"/>
        </w:rPr>
        <w:t>კანონი</w:t>
      </w:r>
      <w:r w:rsidRPr="001877A5">
        <w:rPr>
          <w:lang w:val="ka-GE"/>
        </w:rPr>
        <w:t xml:space="preserve"> </w:t>
      </w:r>
      <w:r w:rsidRPr="001877A5">
        <w:rPr>
          <w:rFonts w:ascii="Sylfaen" w:hAnsi="Sylfaen" w:cs="Sylfaen"/>
          <w:lang w:val="ka-GE"/>
        </w:rPr>
        <w:t>და</w:t>
      </w:r>
      <w:r w:rsidRPr="001877A5">
        <w:rPr>
          <w:lang w:val="ka-GE"/>
        </w:rPr>
        <w:t xml:space="preserve"> </w:t>
      </w:r>
      <w:r w:rsidRPr="001877A5">
        <w:rPr>
          <w:rFonts w:ascii="Sylfaen" w:hAnsi="Sylfaen"/>
          <w:lang w:val="ka-GE"/>
        </w:rPr>
        <w:t xml:space="preserve">ამით </w:t>
      </w:r>
      <w:r w:rsidRPr="001877A5">
        <w:rPr>
          <w:rFonts w:ascii="Sylfaen" w:hAnsi="Sylfaen" w:cs="Sylfaen"/>
          <w:lang w:val="ka-GE"/>
        </w:rPr>
        <w:t>შეიქმნება</w:t>
      </w:r>
      <w:r w:rsidRPr="001877A5">
        <w:rPr>
          <w:lang w:val="ka-GE"/>
        </w:rPr>
        <w:t xml:space="preserve"> </w:t>
      </w:r>
      <w:r w:rsidRPr="001877A5">
        <w:rPr>
          <w:rFonts w:ascii="Sylfaen" w:hAnsi="Sylfaen"/>
          <w:szCs w:val="24"/>
          <w:lang w:val="ka-GE"/>
        </w:rPr>
        <w:t xml:space="preserve">ერთიანი, დამოუკიდებელი </w:t>
      </w:r>
      <w:r w:rsidRPr="001877A5">
        <w:rPr>
          <w:rFonts w:ascii="Sylfaen" w:hAnsi="Sylfaen" w:cs="Sylfaen"/>
          <w:lang w:val="ka-GE"/>
        </w:rPr>
        <w:t>ინსტიტუცია</w:t>
      </w:r>
      <w:r w:rsidRPr="001877A5">
        <w:rPr>
          <w:lang w:val="ka-GE"/>
        </w:rPr>
        <w:t xml:space="preserve">, </w:t>
      </w:r>
      <w:r w:rsidRPr="001877A5">
        <w:rPr>
          <w:rFonts w:ascii="Sylfaen" w:hAnsi="Sylfaen"/>
          <w:szCs w:val="24"/>
          <w:lang w:val="ka-GE"/>
        </w:rPr>
        <w:t xml:space="preserve">რომელიც </w:t>
      </w:r>
      <w:r w:rsidRPr="001877A5">
        <w:rPr>
          <w:rFonts w:ascii="Sylfaen" w:hAnsi="Sylfaen" w:cs="Sylfaen"/>
          <w:szCs w:val="24"/>
          <w:lang w:val="ka-GE"/>
        </w:rPr>
        <w:t>სამართალდამცავი</w:t>
      </w:r>
      <w:r w:rsidRPr="001877A5">
        <w:rPr>
          <w:rFonts w:ascii="Sylfaen" w:hAnsi="Sylfaen"/>
          <w:szCs w:val="24"/>
          <w:lang w:val="ka-GE"/>
        </w:rPr>
        <w:t xml:space="preserve"> </w:t>
      </w:r>
      <w:r w:rsidRPr="001877A5">
        <w:rPr>
          <w:rFonts w:ascii="Sylfaen" w:hAnsi="Sylfaen" w:cs="Sylfaen"/>
          <w:szCs w:val="24"/>
          <w:lang w:val="ka-GE"/>
        </w:rPr>
        <w:t>ორგანოს</w:t>
      </w:r>
      <w:r w:rsidRPr="001877A5">
        <w:rPr>
          <w:rFonts w:ascii="Sylfaen" w:hAnsi="Sylfaen"/>
          <w:szCs w:val="24"/>
          <w:lang w:val="ka-GE"/>
        </w:rPr>
        <w:t xml:space="preserve"> </w:t>
      </w:r>
      <w:r w:rsidRPr="001877A5">
        <w:rPr>
          <w:rFonts w:ascii="Sylfaen" w:hAnsi="Sylfaen" w:cs="Sylfaen"/>
          <w:szCs w:val="24"/>
          <w:lang w:val="ka-GE"/>
        </w:rPr>
        <w:t>წარმომადგენლის</w:t>
      </w:r>
      <w:r w:rsidRPr="001877A5">
        <w:rPr>
          <w:rFonts w:ascii="Sylfaen" w:hAnsi="Sylfaen"/>
          <w:szCs w:val="24"/>
          <w:lang w:val="ka-GE"/>
        </w:rPr>
        <w:t xml:space="preserve">, მოხელის ან მასთან გათანაბრებული პირის მიერ </w:t>
      </w:r>
      <w:r w:rsidRPr="001877A5">
        <w:rPr>
          <w:rFonts w:ascii="Sylfaen" w:hAnsi="Sylfaen" w:cs="Sylfaen"/>
          <w:szCs w:val="24"/>
          <w:lang w:val="ka-GE"/>
        </w:rPr>
        <w:t>ადამიანის</w:t>
      </w:r>
      <w:r w:rsidRPr="001877A5">
        <w:rPr>
          <w:rFonts w:ascii="Sylfaen" w:hAnsi="Sylfaen"/>
          <w:szCs w:val="24"/>
          <w:lang w:val="ka-GE"/>
        </w:rPr>
        <w:t xml:space="preserve"> </w:t>
      </w:r>
      <w:r w:rsidRPr="001877A5">
        <w:rPr>
          <w:rFonts w:ascii="Sylfaen" w:hAnsi="Sylfaen" w:cs="Sylfaen"/>
          <w:szCs w:val="24"/>
          <w:lang w:val="ka-GE"/>
        </w:rPr>
        <w:t>უფლებებისა</w:t>
      </w:r>
      <w:r w:rsidRPr="001877A5">
        <w:rPr>
          <w:rFonts w:ascii="Sylfaen" w:hAnsi="Sylfaen"/>
          <w:szCs w:val="24"/>
          <w:lang w:val="ka-GE"/>
        </w:rPr>
        <w:t xml:space="preserve"> </w:t>
      </w:r>
      <w:r w:rsidRPr="001877A5">
        <w:rPr>
          <w:rFonts w:ascii="Sylfaen" w:hAnsi="Sylfaen" w:cs="Sylfaen"/>
          <w:szCs w:val="24"/>
          <w:lang w:val="ka-GE"/>
        </w:rPr>
        <w:t>და</w:t>
      </w:r>
      <w:r w:rsidRPr="001877A5">
        <w:rPr>
          <w:rFonts w:ascii="Sylfaen" w:hAnsi="Sylfaen"/>
          <w:szCs w:val="24"/>
          <w:lang w:val="ka-GE"/>
        </w:rPr>
        <w:t xml:space="preserve"> </w:t>
      </w:r>
      <w:r w:rsidRPr="001877A5">
        <w:rPr>
          <w:rFonts w:ascii="Sylfaen" w:hAnsi="Sylfaen" w:cs="Sylfaen"/>
          <w:szCs w:val="24"/>
          <w:lang w:val="ka-GE"/>
        </w:rPr>
        <w:t>თავისუფლებების</w:t>
      </w:r>
      <w:r w:rsidRPr="001877A5">
        <w:rPr>
          <w:rFonts w:ascii="Sylfaen" w:hAnsi="Sylfaen"/>
          <w:szCs w:val="24"/>
          <w:lang w:val="ka-GE"/>
        </w:rPr>
        <w:t xml:space="preserve"> </w:t>
      </w:r>
      <w:r w:rsidRPr="001877A5">
        <w:rPr>
          <w:rFonts w:ascii="Sylfaen" w:hAnsi="Sylfaen" w:cs="Sylfaen"/>
          <w:szCs w:val="24"/>
          <w:lang w:val="ka-GE"/>
        </w:rPr>
        <w:t>წინააღმდეგ</w:t>
      </w:r>
      <w:r w:rsidRPr="001877A5">
        <w:rPr>
          <w:rFonts w:ascii="Sylfaen" w:hAnsi="Sylfaen"/>
          <w:szCs w:val="24"/>
          <w:lang w:val="ka-GE"/>
        </w:rPr>
        <w:t xml:space="preserve"> </w:t>
      </w:r>
      <w:r w:rsidRPr="001877A5">
        <w:rPr>
          <w:rFonts w:ascii="Sylfaen" w:hAnsi="Sylfaen" w:cs="Sylfaen"/>
          <w:szCs w:val="24"/>
          <w:lang w:val="ka-GE"/>
        </w:rPr>
        <w:t>ჩადენილი</w:t>
      </w:r>
      <w:r w:rsidRPr="001877A5">
        <w:rPr>
          <w:rFonts w:ascii="Sylfaen" w:hAnsi="Sylfaen"/>
          <w:szCs w:val="24"/>
          <w:lang w:val="ka-GE"/>
        </w:rPr>
        <w:t xml:space="preserve"> </w:t>
      </w:r>
      <w:r w:rsidRPr="001877A5">
        <w:rPr>
          <w:rFonts w:ascii="Sylfaen" w:hAnsi="Sylfaen" w:cs="Sylfaen"/>
          <w:szCs w:val="24"/>
          <w:lang w:val="ka-GE"/>
        </w:rPr>
        <w:t>დანაშაულის</w:t>
      </w:r>
      <w:r w:rsidRPr="001877A5">
        <w:rPr>
          <w:rFonts w:ascii="Sylfaen" w:hAnsi="Sylfaen"/>
          <w:szCs w:val="24"/>
          <w:lang w:val="ka-GE"/>
        </w:rPr>
        <w:t xml:space="preserve"> </w:t>
      </w:r>
      <w:r w:rsidRPr="001877A5">
        <w:rPr>
          <w:rFonts w:ascii="Sylfaen" w:hAnsi="Sylfaen" w:cs="Sylfaen"/>
          <w:szCs w:val="24"/>
          <w:lang w:val="ka-GE"/>
        </w:rPr>
        <w:t>მიუკერძოებელ</w:t>
      </w:r>
      <w:r w:rsidRPr="001877A5">
        <w:rPr>
          <w:rFonts w:ascii="Sylfaen" w:hAnsi="Sylfaen"/>
          <w:szCs w:val="24"/>
          <w:lang w:val="ka-GE"/>
        </w:rPr>
        <w:t xml:space="preserve"> და </w:t>
      </w:r>
      <w:r w:rsidRPr="001877A5">
        <w:rPr>
          <w:rFonts w:ascii="Sylfaen" w:hAnsi="Sylfaen" w:cs="Sylfaen"/>
          <w:szCs w:val="24"/>
          <w:lang w:val="ka-GE"/>
        </w:rPr>
        <w:t>ეფექტურ</w:t>
      </w:r>
      <w:r w:rsidRPr="001877A5">
        <w:rPr>
          <w:rFonts w:ascii="Sylfaen" w:hAnsi="Sylfaen"/>
          <w:szCs w:val="24"/>
          <w:lang w:val="ka-GE"/>
        </w:rPr>
        <w:t xml:space="preserve"> </w:t>
      </w:r>
      <w:r w:rsidRPr="001877A5">
        <w:rPr>
          <w:rFonts w:ascii="Sylfaen" w:hAnsi="Sylfaen" w:cs="Sylfaen"/>
          <w:szCs w:val="24"/>
          <w:lang w:val="ka-GE"/>
        </w:rPr>
        <w:t>გამოძიება</w:t>
      </w:r>
      <w:r w:rsidRPr="001877A5">
        <w:rPr>
          <w:rFonts w:ascii="Sylfaen" w:hAnsi="Sylfaen"/>
          <w:szCs w:val="24"/>
          <w:lang w:val="ka-GE"/>
        </w:rPr>
        <w:t>ზე იქნება პასუხისმგებელი.</w:t>
      </w:r>
    </w:p>
    <w:p w14:paraId="06742F6D" w14:textId="77777777" w:rsidR="00700D19" w:rsidRPr="001877A5" w:rsidRDefault="00700D19" w:rsidP="00700D19">
      <w:pPr>
        <w:pStyle w:val="NoSpacing"/>
        <w:spacing w:before="120" w:line="276" w:lineRule="auto"/>
        <w:ind w:right="92"/>
        <w:jc w:val="both"/>
        <w:rPr>
          <w:rFonts w:ascii="Sylfaen" w:hAnsi="Sylfaen" w:cs="Sylfaen"/>
          <w:szCs w:val="24"/>
          <w:lang w:val="ka-GE"/>
        </w:rPr>
      </w:pPr>
      <w:r w:rsidRPr="001877A5">
        <w:rPr>
          <w:rFonts w:ascii="Sylfaen" w:hAnsi="Sylfaen"/>
          <w:szCs w:val="24"/>
          <w:lang w:val="ka-GE"/>
        </w:rPr>
        <w:t xml:space="preserve"> </w:t>
      </w:r>
    </w:p>
    <w:p w14:paraId="324C0F09" w14:textId="77777777" w:rsidR="00700D19" w:rsidRPr="008521AA" w:rsidRDefault="00700D19" w:rsidP="00700D19">
      <w:pPr>
        <w:pStyle w:val="BodyText"/>
        <w:spacing w:before="0" w:after="240" w:line="276" w:lineRule="auto"/>
        <w:ind w:left="0" w:right="27"/>
        <w:rPr>
          <w:sz w:val="22"/>
          <w:lang w:val="ka-GE"/>
        </w:rPr>
      </w:pPr>
      <w:r>
        <w:rPr>
          <w:bCs/>
          <w:sz w:val="22"/>
          <w:lang w:val="ka-GE"/>
        </w:rPr>
        <w:t xml:space="preserve">საზოგადოებრივი უსაფრთხოების და მართლწესრიგის უფრო ეფექტური და დახვეწილი სისტემისთვის </w:t>
      </w:r>
      <w:r w:rsidRPr="008521AA">
        <w:rPr>
          <w:b/>
          <w:bCs/>
          <w:sz w:val="22"/>
          <w:lang w:val="ka-GE"/>
        </w:rPr>
        <w:t xml:space="preserve">შინაგან საქმეთა </w:t>
      </w:r>
      <w:r>
        <w:rPr>
          <w:b/>
          <w:bCs/>
          <w:sz w:val="22"/>
          <w:lang w:val="ka-GE"/>
        </w:rPr>
        <w:t xml:space="preserve">სამინისტროს </w:t>
      </w:r>
      <w:r w:rsidRPr="00A21C60">
        <w:rPr>
          <w:bCs/>
          <w:sz w:val="22"/>
          <w:lang w:val="ka-GE"/>
        </w:rPr>
        <w:t>შემდგომი განვითარების პროცესი დაეფუძნება</w:t>
      </w:r>
      <w:r w:rsidRPr="008521AA">
        <w:rPr>
          <w:bCs/>
          <w:sz w:val="22"/>
          <w:lang w:val="ka-GE"/>
        </w:rPr>
        <w:t xml:space="preserve"> სისტემური განახლების კონცეფციას, რომელიც მოიცავს როგორც სტრუქტურულ გარდაქმნას, ისე საპოლიციო საქმიანობის შინაარსობრივ ცვლილებებს და საკანონმდებლო ბაზის გაუმჯობესებას. ამ რეფორმების განხორციელება უზრუნველყოფს დანაშაულის პრევენციის მიმართულების გაძლიერებას, დანაშაულთან ბრძოლის, მართლწესრიგისა და უსაფრთხოების უზრუნველყოფის ინსტრუმენტების  ეფექტიანობის ამაღლებას.  </w:t>
      </w:r>
      <w:r w:rsidRPr="008521AA">
        <w:rPr>
          <w:sz w:val="22"/>
          <w:lang w:val="ka-GE"/>
        </w:rPr>
        <w:t xml:space="preserve"> </w:t>
      </w:r>
    </w:p>
    <w:p w14:paraId="2AE9AD14" w14:textId="77777777" w:rsidR="00700D19" w:rsidRPr="008521AA" w:rsidRDefault="00700D19" w:rsidP="00700D19">
      <w:pPr>
        <w:pStyle w:val="BodyText"/>
        <w:spacing w:before="0" w:after="240" w:line="276" w:lineRule="auto"/>
        <w:ind w:left="0" w:right="27"/>
        <w:rPr>
          <w:sz w:val="22"/>
          <w:lang w:val="ka-GE"/>
        </w:rPr>
      </w:pPr>
      <w:r>
        <w:rPr>
          <w:sz w:val="22"/>
          <w:lang w:val="ka-GE"/>
        </w:rPr>
        <w:t xml:space="preserve"> მთელი ქვეყნის მასშტაბით </w:t>
      </w:r>
      <w:r w:rsidRPr="008521AA">
        <w:rPr>
          <w:sz w:val="22"/>
          <w:lang w:val="ka-GE"/>
        </w:rPr>
        <w:t xml:space="preserve">სტრუქტურული გარდაქმნა შეეხება </w:t>
      </w:r>
      <w:r w:rsidRPr="008521AA">
        <w:rPr>
          <w:b/>
          <w:sz w:val="22"/>
          <w:lang w:val="ka-GE"/>
        </w:rPr>
        <w:t>კრიმინალურ პოლიციას</w:t>
      </w:r>
      <w:r>
        <w:rPr>
          <w:b/>
          <w:sz w:val="22"/>
          <w:lang w:val="ka-GE"/>
        </w:rPr>
        <w:t>.</w:t>
      </w:r>
      <w:r w:rsidRPr="008521AA">
        <w:rPr>
          <w:b/>
          <w:sz w:val="22"/>
          <w:lang w:val="ka-GE"/>
        </w:rPr>
        <w:t xml:space="preserve"> </w:t>
      </w:r>
      <w:r w:rsidRPr="008521AA">
        <w:rPr>
          <w:sz w:val="22"/>
          <w:lang w:val="ka-GE"/>
        </w:rPr>
        <w:t>კერძოდ, ეფექტიანობის ამაღლების მისაღწევად</w:t>
      </w:r>
      <w:r>
        <w:rPr>
          <w:sz w:val="22"/>
        </w:rPr>
        <w:t xml:space="preserve"> </w:t>
      </w:r>
      <w:r w:rsidRPr="008521AA">
        <w:rPr>
          <w:sz w:val="22"/>
          <w:lang w:val="ka-GE"/>
        </w:rPr>
        <w:t xml:space="preserve">კრიმინალურ პოლიციაში მოხდება ოპერატიული, საგამოძიებო და საუბნო მიმართულებების და ფუნქციების მკაფიოდ გამიჯვნა. </w:t>
      </w:r>
      <w:r w:rsidRPr="008521AA">
        <w:rPr>
          <w:b/>
          <w:sz w:val="22"/>
          <w:lang w:val="ka-GE"/>
        </w:rPr>
        <w:t xml:space="preserve">საგამოძიებო მიმართულებით განხორციელდება არსებული გამომძიებლების კვალიფიკაციის ამაღლება და მათი სპეციალიზაციის უზრუნველყოფა. ამ მიზნით, </w:t>
      </w:r>
      <w:r w:rsidRPr="008521AA">
        <w:rPr>
          <w:sz w:val="22"/>
          <w:lang w:val="ka-GE"/>
        </w:rPr>
        <w:t xml:space="preserve">შსს აკადემიის ბაზაზე მოხდება გამომძიებელთა საბაზისო კურსის დანერგვა და სისტემაში მიღებისთვის აუცილებელი საკვალიფიკაციო მოთხოვნების სტანდარტების ამაღლება. გარდა ამისა, აკადემიაში დაინერგება გამომძიებელთა პროფესიული გადამზადების კურსი. არსებითად განახლდება </w:t>
      </w:r>
      <w:r w:rsidRPr="008521AA">
        <w:rPr>
          <w:b/>
          <w:sz w:val="22"/>
          <w:lang w:val="ka-GE"/>
        </w:rPr>
        <w:t xml:space="preserve">კრიმინალური პოლიციის საუბნო მიმართულება, </w:t>
      </w:r>
      <w:r w:rsidRPr="008521AA">
        <w:rPr>
          <w:sz w:val="22"/>
          <w:lang w:val="ka-GE"/>
        </w:rPr>
        <w:t xml:space="preserve">იგი დაეფუძნება საზოგადოებაზე ორიენტირებული პოლიციის კონცეფციას და შეიქმნება თანამედროვე სტანდარტების საპოლიციო სერვისების შესაბამისი მართლწესრიგის ოფიცერთა დანაყოფები, რომელთა უმთავრესი ამოცანა დანაშაულის პრევენციაზე მუშაობა იქნება. </w:t>
      </w:r>
    </w:p>
    <w:p w14:paraId="61A1A5D1" w14:textId="77777777" w:rsidR="00700D19" w:rsidRPr="008521AA" w:rsidRDefault="00700D19" w:rsidP="00700D19">
      <w:pPr>
        <w:pStyle w:val="BodyText"/>
        <w:spacing w:before="0" w:after="240" w:line="276" w:lineRule="auto"/>
        <w:ind w:left="0" w:right="27"/>
        <w:rPr>
          <w:sz w:val="22"/>
          <w:lang w:val="ka-GE"/>
        </w:rPr>
      </w:pPr>
      <w:r w:rsidRPr="008521AA">
        <w:rPr>
          <w:sz w:val="22"/>
          <w:lang w:val="ka-GE"/>
        </w:rPr>
        <w:t xml:space="preserve">რეფორმა შეეხება </w:t>
      </w:r>
      <w:r w:rsidRPr="008521AA">
        <w:rPr>
          <w:b/>
          <w:sz w:val="22"/>
          <w:lang w:val="ka-GE"/>
        </w:rPr>
        <w:t>სასაზღვრო პოლიციას</w:t>
      </w:r>
      <w:r>
        <w:rPr>
          <w:b/>
          <w:sz w:val="22"/>
          <w:lang w:val="ka-GE"/>
        </w:rPr>
        <w:t xml:space="preserve">. </w:t>
      </w:r>
      <w:r>
        <w:rPr>
          <w:sz w:val="22"/>
          <w:lang w:val="ka-GE"/>
        </w:rPr>
        <w:t>გაგრძელდე</w:t>
      </w:r>
      <w:r w:rsidRPr="008521AA">
        <w:rPr>
          <w:sz w:val="22"/>
          <w:lang w:val="ka-GE"/>
        </w:rPr>
        <w:t>ბ</w:t>
      </w:r>
      <w:r>
        <w:rPr>
          <w:sz w:val="22"/>
          <w:lang w:val="ka-GE"/>
        </w:rPr>
        <w:t>ა</w:t>
      </w:r>
      <w:r w:rsidRPr="008521AA">
        <w:rPr>
          <w:sz w:val="22"/>
          <w:lang w:val="ka-GE"/>
        </w:rPr>
        <w:t xml:space="preserve"> საზღვრის მართვის რისკების </w:t>
      </w:r>
      <w:r w:rsidRPr="008521AA">
        <w:rPr>
          <w:sz w:val="22"/>
          <w:lang w:val="ka-GE"/>
        </w:rPr>
        <w:lastRenderedPageBreak/>
        <w:t xml:space="preserve">ანალიზის ერთიანი სისტემის </w:t>
      </w:r>
      <w:r>
        <w:rPr>
          <w:sz w:val="22"/>
          <w:lang w:val="ka-GE"/>
        </w:rPr>
        <w:t>განვითარება</w:t>
      </w:r>
      <w:r w:rsidRPr="008521AA">
        <w:rPr>
          <w:sz w:val="22"/>
          <w:lang w:val="ka-GE"/>
        </w:rPr>
        <w:t xml:space="preserve"> და მის</w:t>
      </w:r>
      <w:r>
        <w:rPr>
          <w:sz w:val="22"/>
          <w:lang w:val="ka-GE"/>
        </w:rPr>
        <w:t>ი</w:t>
      </w:r>
      <w:r w:rsidRPr="008521AA">
        <w:rPr>
          <w:sz w:val="22"/>
          <w:lang w:val="ka-GE"/>
        </w:rPr>
        <w:t xml:space="preserve"> ინტეგრირება </w:t>
      </w:r>
      <w:r>
        <w:rPr>
          <w:sz w:val="22"/>
          <w:lang w:val="ka-GE"/>
        </w:rPr>
        <w:t>შესაბამის</w:t>
      </w:r>
      <w:r w:rsidRPr="008521AA">
        <w:rPr>
          <w:sz w:val="22"/>
          <w:lang w:val="ka-GE"/>
        </w:rPr>
        <w:t xml:space="preserve"> ანალიტიკურ სისტემაში. გაღრმავდება საერთაშორისო პარტნიორებთან და დონორებთან უკვე არსებული წარმატებული თანამშრომლობა სასაზღვრო პოლიციის ტექნიკური გადაიარაღების, აღჭურვისა და ადამიანური რესურსების გაძლიერების მიმართულებით. გააგრძელ</w:t>
      </w:r>
      <w:r>
        <w:rPr>
          <w:sz w:val="22"/>
          <w:lang w:val="ka-GE"/>
        </w:rPr>
        <w:t>დება</w:t>
      </w:r>
      <w:r w:rsidRPr="008521AA">
        <w:rPr>
          <w:sz w:val="22"/>
          <w:lang w:val="ka-GE"/>
        </w:rPr>
        <w:t xml:space="preserve"> </w:t>
      </w:r>
      <w:r w:rsidRPr="008521AA">
        <w:rPr>
          <w:b/>
          <w:sz w:val="22"/>
          <w:lang w:val="ka-GE"/>
        </w:rPr>
        <w:t>საზღვაო ოპერაციების ერთობლივი მართვის ცენტრის</w:t>
      </w:r>
      <w:r w:rsidRPr="008521AA">
        <w:rPr>
          <w:sz w:val="22"/>
          <w:lang w:val="ka-GE"/>
        </w:rPr>
        <w:t xml:space="preserve"> </w:t>
      </w:r>
      <w:r>
        <w:rPr>
          <w:sz w:val="22"/>
          <w:lang w:val="ka-GE"/>
        </w:rPr>
        <w:t>განვითარება</w:t>
      </w:r>
      <w:r w:rsidRPr="008521AA">
        <w:rPr>
          <w:sz w:val="22"/>
          <w:lang w:val="ka-GE"/>
        </w:rPr>
        <w:t xml:space="preserve">, ცენტრის როლისა და სტრატეგიულ პარტნიორებთან თანამშრომლობის გაძლიერების მიზნით. </w:t>
      </w:r>
    </w:p>
    <w:p w14:paraId="11631CB1" w14:textId="77777777" w:rsidR="00700D19" w:rsidRPr="008521AA" w:rsidRDefault="00700D19" w:rsidP="00700D19">
      <w:pPr>
        <w:pStyle w:val="BodyText"/>
        <w:spacing w:before="0" w:after="240" w:line="276" w:lineRule="auto"/>
        <w:ind w:left="0" w:right="27"/>
        <w:rPr>
          <w:sz w:val="22"/>
          <w:lang w:val="ka-GE"/>
        </w:rPr>
      </w:pPr>
      <w:r>
        <w:rPr>
          <w:sz w:val="22"/>
          <w:lang w:val="ka-GE"/>
        </w:rPr>
        <w:t xml:space="preserve">ქვეყანაში </w:t>
      </w:r>
      <w:r w:rsidRPr="008521AA">
        <w:rPr>
          <w:sz w:val="22"/>
          <w:lang w:val="ka-GE"/>
        </w:rPr>
        <w:t xml:space="preserve">გაგრძელდება </w:t>
      </w:r>
      <w:r w:rsidRPr="008521AA">
        <w:rPr>
          <w:b/>
          <w:sz w:val="22"/>
          <w:lang w:val="ka-GE"/>
        </w:rPr>
        <w:t xml:space="preserve">საპატრულო პოლიციის </w:t>
      </w:r>
      <w:r w:rsidRPr="008521AA">
        <w:rPr>
          <w:sz w:val="22"/>
          <w:lang w:val="ka-GE"/>
        </w:rPr>
        <w:t xml:space="preserve">რეფორმის ახალი ეტაპი, რომელიც მნიშვნელოვნად გააუმჯობესებს როგორც საპოლიციო საქმიანობის ეფექტიანობას  და გამჭვირვალობას, ასევე მოახდენს ადმინისტრაციული პროცესების გამარტივებას, საპოლიციო სერვისების ხელმისაწვდომობის ზრდას, თანამედროვე ტექნოლოგიების დანერგვასა და დანაყოფის სტრუქტურულ ოპტიმიზაციას. ამ რეფორმის ფარგლებში განხორციელდება </w:t>
      </w:r>
      <w:r w:rsidRPr="008521AA">
        <w:rPr>
          <w:b/>
          <w:sz w:val="22"/>
          <w:lang w:val="ka-GE"/>
        </w:rPr>
        <w:t>სტანდარტული მოქმედებების პროცედურებისა</w:t>
      </w:r>
      <w:r w:rsidRPr="008521AA">
        <w:rPr>
          <w:sz w:val="22"/>
          <w:lang w:val="ka-GE"/>
        </w:rPr>
        <w:t xml:space="preserve"> და </w:t>
      </w:r>
      <w:r w:rsidRPr="008521AA">
        <w:rPr>
          <w:b/>
          <w:sz w:val="22"/>
          <w:lang w:val="ka-GE"/>
        </w:rPr>
        <w:t>სამართალდარღვევების გამოკვეთის თანამედროვე საშუალებების</w:t>
      </w:r>
      <w:r w:rsidRPr="008521AA">
        <w:rPr>
          <w:sz w:val="22"/>
          <w:lang w:val="ka-GE"/>
        </w:rPr>
        <w:t xml:space="preserve"> დანერგვა. </w:t>
      </w:r>
      <w:r>
        <w:rPr>
          <w:sz w:val="22"/>
          <w:lang w:val="ka-GE"/>
        </w:rPr>
        <w:t>განხორციელდება</w:t>
      </w:r>
      <w:r w:rsidRPr="008521AA">
        <w:rPr>
          <w:sz w:val="22"/>
          <w:lang w:val="ka-GE"/>
        </w:rPr>
        <w:t xml:space="preserve"> </w:t>
      </w:r>
      <w:r w:rsidRPr="008521AA">
        <w:rPr>
          <w:b/>
          <w:sz w:val="22"/>
          <w:lang w:val="ka-GE"/>
        </w:rPr>
        <w:t>ქვეით პატრულ ინსპექტორთა კორპუსის</w:t>
      </w:r>
      <w:r w:rsidRPr="008521AA">
        <w:rPr>
          <w:sz w:val="22"/>
          <w:lang w:val="ka-GE"/>
        </w:rPr>
        <w:t xml:space="preserve"> გაძლიერება და ამ გზით ტურისტული და გასართობი ინფრასტრუქტურით დატვირთულ მიმართულებებზე უსაფრთხოებისა და მართლწესრიგის სტანდარტების </w:t>
      </w:r>
      <w:r>
        <w:rPr>
          <w:sz w:val="22"/>
          <w:lang w:val="ka-GE"/>
        </w:rPr>
        <w:t>ამაღლება</w:t>
      </w:r>
      <w:r w:rsidRPr="008521AA">
        <w:rPr>
          <w:sz w:val="22"/>
          <w:lang w:val="ka-GE"/>
        </w:rPr>
        <w:t xml:space="preserve">. </w:t>
      </w:r>
      <w:r>
        <w:rPr>
          <w:sz w:val="22"/>
          <w:lang w:val="ka-GE"/>
        </w:rPr>
        <w:t>მთავრობა</w:t>
      </w:r>
      <w:r w:rsidRPr="008521AA">
        <w:rPr>
          <w:sz w:val="22"/>
          <w:lang w:val="ka-GE"/>
        </w:rPr>
        <w:t xml:space="preserve"> ასევე გააგრძელებს ისეთი საპოლიციო ინსტრუმენტების განვითარებას, როგორიცაა </w:t>
      </w:r>
      <w:r w:rsidRPr="008521AA">
        <w:rPr>
          <w:b/>
          <w:sz w:val="22"/>
          <w:lang w:val="ka-GE"/>
        </w:rPr>
        <w:t>უკონტაქტო და ფარული პატრულირება,</w:t>
      </w:r>
      <w:r w:rsidRPr="008521AA">
        <w:rPr>
          <w:sz w:val="22"/>
          <w:lang w:val="ka-GE"/>
        </w:rPr>
        <w:t xml:space="preserve"> რაც აუცილებელია საგზაო უსაფრთხოების სფეროში არსებული გამოწვევების დასაძლევად. გაგრძელდება საპოლიციო სერვისების მარტივად ხელმისაწვდომობის პოლიტიკა და საპატრულო პოლიციის </w:t>
      </w:r>
      <w:r w:rsidRPr="008521AA">
        <w:rPr>
          <w:b/>
          <w:sz w:val="22"/>
          <w:lang w:val="ka-GE"/>
        </w:rPr>
        <w:t>ერთიანი მომსახურების ცენტრის</w:t>
      </w:r>
      <w:r w:rsidRPr="008521AA">
        <w:rPr>
          <w:sz w:val="22"/>
          <w:lang w:val="ka-GE"/>
        </w:rPr>
        <w:t xml:space="preserve"> კონცეფცია დაინერგება მთელი ქვეყნის მასშტაბით. </w:t>
      </w:r>
    </w:p>
    <w:p w14:paraId="22507D02" w14:textId="77777777" w:rsidR="00700D19" w:rsidRPr="008521AA" w:rsidRDefault="00700D19" w:rsidP="00700D19">
      <w:pPr>
        <w:pStyle w:val="BodyText"/>
        <w:spacing w:before="0" w:after="240" w:line="276" w:lineRule="auto"/>
        <w:ind w:left="0" w:right="27"/>
        <w:rPr>
          <w:sz w:val="22"/>
          <w:lang w:val="ka-GE"/>
        </w:rPr>
      </w:pPr>
      <w:r>
        <w:rPr>
          <w:sz w:val="22"/>
          <w:lang w:val="ka-GE"/>
        </w:rPr>
        <w:t>მთავრობა</w:t>
      </w:r>
      <w:r w:rsidRPr="008521AA">
        <w:rPr>
          <w:sz w:val="22"/>
          <w:lang w:val="ka-GE"/>
        </w:rPr>
        <w:t xml:space="preserve"> განახორციელებს სისტემურ განახლებას ისეთი ფუძემდებლური პრინციპით, როგორიცაა </w:t>
      </w:r>
      <w:r w:rsidRPr="008521AA">
        <w:rPr>
          <w:b/>
          <w:sz w:val="22"/>
          <w:lang w:val="ka-GE"/>
        </w:rPr>
        <w:t>ადამიანის უფლებების დაცვა.</w:t>
      </w:r>
      <w:r w:rsidRPr="008521AA">
        <w:rPr>
          <w:sz w:val="22"/>
          <w:lang w:val="ka-GE"/>
        </w:rPr>
        <w:t xml:space="preserve"> ამ მიზნით, </w:t>
      </w:r>
      <w:r>
        <w:rPr>
          <w:sz w:val="22"/>
          <w:lang w:val="ka-GE"/>
        </w:rPr>
        <w:t xml:space="preserve">შინაგან საქმეთა </w:t>
      </w:r>
      <w:r w:rsidRPr="008521AA">
        <w:rPr>
          <w:sz w:val="22"/>
          <w:lang w:val="ka-GE"/>
        </w:rPr>
        <w:t xml:space="preserve">სამინისტროში შექმნილია ადამიანის უფლებების დაცვის დეპარტამენტი, რომლის მიზანია ისეთი დანაშაულის გამოძიების ხარისხის ამაღლება, როგორიცაა ოჯახში ძალადობა, ქალთა მიმართ ძალადობა, სხვადასხვა დისკრიმინაციული მოტივით ჩადენილი დანაშაული. აქტიურად გაგრძელდება დეპარტამენტის საქმიანობის გაძლიერება და ადამიანის უფლებების დაცვის კომპონენტის განვითარება, რაც განხორციელდება დეპარტამენტის მიერ  შიდა და გარე მონიტორინგის სისტემების დანერგვით, რისკის შეფასების სისტემის დანერგვით, სახელმწიფო, კერძო და არასამთავრობო სექტორის ჩართულობის ზრდით. </w:t>
      </w:r>
    </w:p>
    <w:p w14:paraId="04D86CE1" w14:textId="77777777" w:rsidR="00700D19" w:rsidRPr="008521AA" w:rsidRDefault="00700D19" w:rsidP="00700D19">
      <w:pPr>
        <w:spacing w:before="120" w:after="120" w:line="240" w:lineRule="auto"/>
        <w:ind w:left="0"/>
        <w:rPr>
          <w:color w:val="auto"/>
          <w:sz w:val="22"/>
          <w:szCs w:val="24"/>
          <w:lang w:eastAsia="en-US"/>
        </w:rPr>
      </w:pPr>
      <w:r>
        <w:rPr>
          <w:color w:val="auto"/>
          <w:sz w:val="22"/>
          <w:szCs w:val="24"/>
          <w:lang w:eastAsia="en-US"/>
        </w:rPr>
        <w:t xml:space="preserve">მთავრობა იმუშავებს </w:t>
      </w:r>
      <w:r w:rsidRPr="008521AA">
        <w:rPr>
          <w:b/>
          <w:color w:val="auto"/>
          <w:sz w:val="22"/>
          <w:szCs w:val="24"/>
          <w:lang w:eastAsia="en-US"/>
        </w:rPr>
        <w:t>ერთობლივი ოპერაციების ცენტრის</w:t>
      </w:r>
      <w:r w:rsidRPr="008521AA">
        <w:rPr>
          <w:color w:val="auto"/>
          <w:sz w:val="22"/>
          <w:szCs w:val="24"/>
          <w:lang w:eastAsia="en-US"/>
        </w:rPr>
        <w:t xml:space="preserve"> შემდგომ </w:t>
      </w:r>
      <w:r>
        <w:rPr>
          <w:color w:val="auto"/>
          <w:sz w:val="22"/>
          <w:szCs w:val="24"/>
          <w:lang w:eastAsia="en-US"/>
        </w:rPr>
        <w:t>განვითარებაზე</w:t>
      </w:r>
      <w:r w:rsidRPr="008521AA">
        <w:rPr>
          <w:color w:val="auto"/>
          <w:sz w:val="22"/>
          <w:szCs w:val="24"/>
          <w:lang w:eastAsia="en-US"/>
        </w:rPr>
        <w:t xml:space="preserve">, გადადგამს ნაბიჯებს თანამედროვე ტექნოლოგიების მიმართულებით, განსაკუთრებული ყურადღება დაეთმობა ეროვნული ვიდეოანალიტიკური სისტემის განვითარებისა და მისი საშუალებით დანაშაულის პრევენციისკენ მიმართულ ქმედებებს. ამ მიმართულებით უკვე ხორციელდება შესაბამისი  ღონისძიებები. </w:t>
      </w:r>
    </w:p>
    <w:p w14:paraId="7DD59B39" w14:textId="77777777" w:rsidR="00700D19" w:rsidRPr="008521AA" w:rsidRDefault="00700D19" w:rsidP="00700D19">
      <w:pPr>
        <w:pStyle w:val="BodyText"/>
        <w:spacing w:before="0" w:after="240" w:line="276" w:lineRule="auto"/>
        <w:ind w:left="0" w:right="27"/>
        <w:rPr>
          <w:sz w:val="22"/>
        </w:rPr>
      </w:pPr>
      <w:r>
        <w:rPr>
          <w:sz w:val="22"/>
          <w:lang w:val="ka-GE"/>
        </w:rPr>
        <w:t>დ</w:t>
      </w:r>
      <w:r w:rsidRPr="008521AA">
        <w:rPr>
          <w:sz w:val="22"/>
        </w:rPr>
        <w:t>ა</w:t>
      </w:r>
      <w:r>
        <w:rPr>
          <w:sz w:val="22"/>
          <w:lang w:val="ka-GE"/>
        </w:rPr>
        <w:t>ი</w:t>
      </w:r>
      <w:r w:rsidRPr="008521AA">
        <w:rPr>
          <w:sz w:val="22"/>
        </w:rPr>
        <w:t>ნერგ</w:t>
      </w:r>
      <w:r>
        <w:rPr>
          <w:sz w:val="22"/>
          <w:lang w:val="ka-GE"/>
        </w:rPr>
        <w:t>ება</w:t>
      </w:r>
      <w:r w:rsidRPr="008521AA">
        <w:rPr>
          <w:sz w:val="22"/>
        </w:rPr>
        <w:t xml:space="preserve"> დანაშაულის პრევენციაზე მიმართულ</w:t>
      </w:r>
      <w:r>
        <w:rPr>
          <w:sz w:val="22"/>
          <w:lang w:val="ka-GE"/>
        </w:rPr>
        <w:t>ი</w:t>
      </w:r>
      <w:r w:rsidRPr="008521AA">
        <w:rPr>
          <w:sz w:val="22"/>
        </w:rPr>
        <w:t xml:space="preserve"> </w:t>
      </w:r>
      <w:r>
        <w:rPr>
          <w:sz w:val="22"/>
        </w:rPr>
        <w:t>მიდგომები</w:t>
      </w:r>
      <w:r w:rsidRPr="008521AA">
        <w:rPr>
          <w:sz w:val="22"/>
        </w:rPr>
        <w:t xml:space="preserve">, მათ შორის </w:t>
      </w:r>
      <w:r w:rsidRPr="008521AA">
        <w:rPr>
          <w:b/>
          <w:sz w:val="22"/>
        </w:rPr>
        <w:t>ანალიზზე დაფუძნებული საპოლიციო საქმიანობ</w:t>
      </w:r>
      <w:r w:rsidRPr="00BA6765">
        <w:rPr>
          <w:b/>
          <w:sz w:val="22"/>
        </w:rPr>
        <w:t>ის</w:t>
      </w:r>
      <w:r w:rsidRPr="008521AA">
        <w:rPr>
          <w:sz w:val="22"/>
        </w:rPr>
        <w:t xml:space="preserve"> მოდელ</w:t>
      </w:r>
      <w:r>
        <w:rPr>
          <w:sz w:val="22"/>
          <w:lang w:val="ka-GE"/>
        </w:rPr>
        <w:t>ი</w:t>
      </w:r>
      <w:r w:rsidRPr="008521AA">
        <w:rPr>
          <w:sz w:val="22"/>
        </w:rPr>
        <w:t>,</w:t>
      </w:r>
      <w:r>
        <w:rPr>
          <w:sz w:val="22"/>
          <w:lang w:val="ka-GE"/>
        </w:rPr>
        <w:t xml:space="preserve"> </w:t>
      </w:r>
      <w:r w:rsidRPr="008521AA">
        <w:rPr>
          <w:sz w:val="22"/>
        </w:rPr>
        <w:t xml:space="preserve">რომელიც გულისხმობს ინფორმაციის </w:t>
      </w:r>
      <w:r w:rsidRPr="008521AA">
        <w:rPr>
          <w:sz w:val="22"/>
        </w:rPr>
        <w:lastRenderedPageBreak/>
        <w:t>მიღების თანამედროვე საშუალებების განვითარებას, დანაშაულის და დამნაშავის ანალიზის, პროფილირებისა და რეკომენდაციების ანალიტიკური პროდუქტების შემუშავებას როგორც საოპერაციო</w:t>
      </w:r>
      <w:r w:rsidRPr="008521AA">
        <w:rPr>
          <w:sz w:val="22"/>
          <w:lang w:val="ka-GE"/>
        </w:rPr>
        <w:t>,</w:t>
      </w:r>
      <w:r w:rsidRPr="008521AA">
        <w:rPr>
          <w:sz w:val="22"/>
        </w:rPr>
        <w:t xml:space="preserve"> ასევე სტრატეგიულ დონეზე</w:t>
      </w:r>
      <w:r w:rsidRPr="008521AA">
        <w:rPr>
          <w:sz w:val="22"/>
          <w:lang w:val="ka-GE"/>
        </w:rPr>
        <w:t>. აღნიშნული</w:t>
      </w:r>
      <w:r w:rsidRPr="008521AA">
        <w:rPr>
          <w:sz w:val="22"/>
        </w:rPr>
        <w:t xml:space="preserve"> მნიშვნელოვნად გააუმჯობესებს დანაშაულთან ბრძოლის ღონისძიებებს და შედეგებს. ანალიზზე დაფუძნებული საპოლიციო საქმიანობის ფარგლებში განხორციელდება საპოლიციო რესურსების ოპტიმალური განაწილების შეფასების ისეთი საშუალებების დანერგვა, როგორიცაა „E-Police” და ინციდენტების ინტერაქციული რუკა. </w:t>
      </w:r>
    </w:p>
    <w:p w14:paraId="06B0CF59" w14:textId="77777777" w:rsidR="00700D19" w:rsidRPr="008521AA" w:rsidRDefault="00700D19" w:rsidP="00700D19">
      <w:pPr>
        <w:pStyle w:val="BodyText"/>
        <w:spacing w:before="0" w:after="240" w:line="276" w:lineRule="auto"/>
        <w:ind w:left="0" w:right="27"/>
        <w:rPr>
          <w:sz w:val="22"/>
          <w:lang w:val="ka-GE"/>
        </w:rPr>
      </w:pPr>
      <w:r w:rsidRPr="008521AA">
        <w:rPr>
          <w:sz w:val="22"/>
          <w:lang w:val="ka-GE"/>
        </w:rPr>
        <w:t xml:space="preserve">გაგრძელდება </w:t>
      </w:r>
      <w:r w:rsidRPr="008521AA">
        <w:rPr>
          <w:b/>
          <w:sz w:val="22"/>
          <w:lang w:val="ka-GE"/>
        </w:rPr>
        <w:t>საგზაო მოძრაობის უსაფრთხოების</w:t>
      </w:r>
      <w:r w:rsidRPr="008521AA">
        <w:rPr>
          <w:sz w:val="22"/>
          <w:lang w:val="ka-GE"/>
        </w:rPr>
        <w:t xml:space="preserve"> პროგრამის განხორციელება, რომელიც ქვეითთა, მგზავრებისა და მძღოლების უსაფრთხოების გაუმჯობესებას მოემსახურება და შეამცირებს გზებზე უბედურ შემთხვევებს. მნიშვნელოვნად გაიზრდება ახალი ტექნოლოგიების გამოყენება საგზაო მოძრაობის ადმინისტრირების სფეროში. აღნიშნულის უზრუნველსაყოფად, გაგრძელდება ახლად დანერგილი ქულათა დაგროვების სისტემის დახვეწა, მართვის მოწმობის ასაღებად საჭირო გამოცდის პრაქტიკული კომპონენტის საქალაქო პირობებში ინტეგრირება და სხვა. </w:t>
      </w:r>
    </w:p>
    <w:p w14:paraId="480F43B3" w14:textId="77777777" w:rsidR="00700D19" w:rsidRPr="008521AA" w:rsidRDefault="00700D19" w:rsidP="00700D19">
      <w:pPr>
        <w:pStyle w:val="BodyText"/>
        <w:spacing w:before="0" w:after="240" w:line="276" w:lineRule="auto"/>
        <w:ind w:left="0" w:right="27"/>
        <w:rPr>
          <w:sz w:val="22"/>
          <w:lang w:val="ka-GE"/>
        </w:rPr>
      </w:pPr>
      <w:r w:rsidRPr="008521AA">
        <w:rPr>
          <w:sz w:val="22"/>
          <w:lang w:val="ka-GE"/>
        </w:rPr>
        <w:t xml:space="preserve">გაღრმავდება </w:t>
      </w:r>
      <w:r w:rsidRPr="008521AA">
        <w:rPr>
          <w:b/>
          <w:sz w:val="22"/>
          <w:lang w:val="ka-GE"/>
        </w:rPr>
        <w:t>თანამშრომლობა საერთაშორისო საპოლიციო სტრუქტურებთან</w:t>
      </w:r>
      <w:r w:rsidRPr="008521AA">
        <w:rPr>
          <w:sz w:val="22"/>
          <w:lang w:val="ka-GE"/>
        </w:rPr>
        <w:t>. საქართველო აქტიურად ითანამშრომლებს ევროპოლთან 2017 წელს გაფორმებული შეთანხმების საფუძველზე. მოხდება ევროპოლის უსაფრთხო კომუნიკაციის არხის დანერგვა</w:t>
      </w:r>
      <w:r>
        <w:rPr>
          <w:sz w:val="22"/>
          <w:lang w:val="ka-GE"/>
        </w:rPr>
        <w:t xml:space="preserve"> შინაგან საქმეთა სამინისტროსთან</w:t>
      </w:r>
      <w:r w:rsidRPr="008521AA">
        <w:rPr>
          <w:sz w:val="22"/>
          <w:lang w:val="ka-GE"/>
        </w:rPr>
        <w:t xml:space="preserve">, რომლის მეშვეობითაც უზრუნველყოფილი იქნება ოპერატიული ინფორმაციის გაცვლა. გარდა ამისა, </w:t>
      </w:r>
      <w:r>
        <w:rPr>
          <w:sz w:val="22"/>
          <w:lang w:val="ka-GE"/>
        </w:rPr>
        <w:t>მთავრობა</w:t>
      </w:r>
      <w:r w:rsidRPr="008521AA">
        <w:rPr>
          <w:sz w:val="22"/>
          <w:lang w:val="ka-GE"/>
        </w:rPr>
        <w:t xml:space="preserve"> ევროპოლში მიავლენს მოკავშირე ოფიცერს. პარალელურად, გაძლიერდება ორმხრივი საპოლიციო თანამშრომლობა, გაფართოვდება პოლიციის ატაშეეების არსებული ქსელი, განსაკუთრებით ევროკავშირის წევრ სახელმწიფოებში. </w:t>
      </w:r>
    </w:p>
    <w:p w14:paraId="0CA516FA" w14:textId="77777777" w:rsidR="00700D19" w:rsidRPr="00070875" w:rsidRDefault="00700D19" w:rsidP="00700D19">
      <w:pPr>
        <w:pStyle w:val="BodyText"/>
        <w:spacing w:before="0" w:after="240" w:line="276" w:lineRule="auto"/>
        <w:ind w:left="0" w:right="27"/>
        <w:rPr>
          <w:sz w:val="22"/>
        </w:rPr>
      </w:pPr>
      <w:r w:rsidRPr="008521AA">
        <w:rPr>
          <w:sz w:val="22"/>
          <w:lang w:val="ka-GE"/>
        </w:rPr>
        <w:t xml:space="preserve">პოლიციის სისტემის გამართული ფუნქციონირების უზრუნველსაყოფად, ჩამოყალიბდება </w:t>
      </w:r>
      <w:r w:rsidRPr="008521AA">
        <w:rPr>
          <w:b/>
          <w:sz w:val="22"/>
          <w:lang w:val="ka-GE"/>
        </w:rPr>
        <w:t>ადამიანური რესურსების მართვის ქმედითი სისტემა,</w:t>
      </w:r>
      <w:r w:rsidRPr="008521AA">
        <w:rPr>
          <w:sz w:val="22"/>
          <w:lang w:val="ka-GE"/>
        </w:rPr>
        <w:t xml:space="preserve"> რათა კარიერული წინსვლა დაეფუძნოს ობიექტურ კრიტერიუმებს, დამსახურებასა და კვალიფიკაციას. პოლიციელთათვის გააუმჯობეს</w:t>
      </w:r>
      <w:r>
        <w:rPr>
          <w:sz w:val="22"/>
          <w:lang w:val="ka-GE"/>
        </w:rPr>
        <w:t>დება</w:t>
      </w:r>
      <w:r w:rsidRPr="008521AA">
        <w:rPr>
          <w:sz w:val="22"/>
          <w:lang w:val="ka-GE"/>
        </w:rPr>
        <w:t xml:space="preserve"> სოციალური დაცვის </w:t>
      </w:r>
      <w:r>
        <w:rPr>
          <w:sz w:val="22"/>
          <w:lang w:val="ka-GE"/>
        </w:rPr>
        <w:t>მექანიზმები</w:t>
      </w:r>
      <w:r w:rsidRPr="008521AA">
        <w:rPr>
          <w:sz w:val="22"/>
          <w:lang w:val="ka-GE"/>
        </w:rPr>
        <w:t xml:space="preserve"> და ეტაპობრივად გა</w:t>
      </w:r>
      <w:r>
        <w:rPr>
          <w:sz w:val="22"/>
          <w:lang w:val="ka-GE"/>
        </w:rPr>
        <w:t>ი</w:t>
      </w:r>
      <w:r w:rsidRPr="008521AA">
        <w:rPr>
          <w:sz w:val="22"/>
          <w:lang w:val="ka-GE"/>
        </w:rPr>
        <w:t>ზრდ</w:t>
      </w:r>
      <w:r>
        <w:rPr>
          <w:sz w:val="22"/>
          <w:lang w:val="ka-GE"/>
        </w:rPr>
        <w:t>ება</w:t>
      </w:r>
      <w:r w:rsidRPr="008521AA">
        <w:rPr>
          <w:sz w:val="22"/>
          <w:lang w:val="ka-GE"/>
        </w:rPr>
        <w:t xml:space="preserve"> მათ</w:t>
      </w:r>
      <w:r>
        <w:rPr>
          <w:sz w:val="22"/>
          <w:lang w:val="ka-GE"/>
        </w:rPr>
        <w:t>ი</w:t>
      </w:r>
      <w:r w:rsidRPr="008521AA">
        <w:rPr>
          <w:sz w:val="22"/>
          <w:lang w:val="ka-GE"/>
        </w:rPr>
        <w:t xml:space="preserve"> ანაზღაურება. </w:t>
      </w:r>
      <w:r w:rsidRPr="00D80A79">
        <w:rPr>
          <w:sz w:val="22"/>
          <w:lang w:val="ka-GE"/>
        </w:rPr>
        <w:t xml:space="preserve">ამავდროულად </w:t>
      </w:r>
      <w:r w:rsidRPr="00745637">
        <w:rPr>
          <w:sz w:val="22"/>
          <w:lang w:val="ka-GE"/>
        </w:rPr>
        <w:t>განხორციელდება</w:t>
      </w:r>
      <w:r w:rsidRPr="00DB4063">
        <w:rPr>
          <w:sz w:val="22"/>
          <w:lang w:val="ka-GE"/>
        </w:rPr>
        <w:t xml:space="preserve"> </w:t>
      </w:r>
      <w:r w:rsidRPr="00D80A79">
        <w:rPr>
          <w:sz w:val="22"/>
          <w:lang w:val="ka-GE"/>
        </w:rPr>
        <w:t>სამსახურში მიღების წესის გადახედვა და შსს აკადემია გარდაიქმნება არამხოლოდ სისტემაში მოხვედრის ერთადერთ წყაროდ, არამედ მისი ძირითადი მანდატი იქნება პოლიციელთა კვალიფიკაციის ამაღლება და სპეციალური პროგრამების განხორციელება, რაც მიიღწევა აკადემიაში უმაღლესი განათლების კომპონენტის გაუქმებითა და პროფესიული საგანმანათლებლო პროგრამების მიმართულების გაძლიერებით.</w:t>
      </w:r>
      <w:r w:rsidRPr="008521AA">
        <w:rPr>
          <w:sz w:val="22"/>
          <w:lang w:val="ka-GE"/>
        </w:rPr>
        <w:t xml:space="preserve">  </w:t>
      </w:r>
    </w:p>
    <w:p w14:paraId="346F2C58" w14:textId="77777777" w:rsidR="00700D19" w:rsidRPr="001877A5" w:rsidRDefault="00700D19" w:rsidP="00700D19">
      <w:pPr>
        <w:pStyle w:val="BodyText"/>
        <w:spacing w:before="0" w:after="240" w:line="276" w:lineRule="auto"/>
        <w:ind w:left="0" w:right="27"/>
        <w:rPr>
          <w:color w:val="000000" w:themeColor="text1"/>
          <w:sz w:val="22"/>
          <w:szCs w:val="28"/>
          <w:lang w:val="ka-GE"/>
        </w:rPr>
      </w:pPr>
      <w:r w:rsidRPr="001877A5">
        <w:rPr>
          <w:sz w:val="22"/>
          <w:szCs w:val="22"/>
          <w:lang w:val="ka-GE"/>
        </w:rPr>
        <w:t>ინტენსიურ ფაზაში გადავა თანამშრომლობა ევროკავშირის სისხლის სამართლის სფეროში სამართლებრივი თანამშრომლობის სააგენტოსთან (ევროჯასტთან), რომელთანაც მოლაპარაკებები უკვე დასრულებულია და შესაბამისი ხელშეკრულება უახლოეს მომავალში გაფორმდება.</w:t>
      </w:r>
    </w:p>
    <w:p w14:paraId="50E9CAAE" w14:textId="0849AAC8" w:rsidR="00AE5F26" w:rsidRPr="00AE5F26" w:rsidRDefault="00700D19" w:rsidP="00AE5F26">
      <w:pPr>
        <w:spacing w:before="120" w:after="240" w:line="276" w:lineRule="auto"/>
        <w:ind w:left="0" w:right="28"/>
        <w:rPr>
          <w:b/>
          <w:sz w:val="22"/>
          <w:szCs w:val="24"/>
        </w:rPr>
      </w:pPr>
      <w:r w:rsidRPr="001877A5">
        <w:rPr>
          <w:sz w:val="22"/>
          <w:szCs w:val="24"/>
        </w:rPr>
        <w:lastRenderedPageBreak/>
        <w:t xml:space="preserve">უზრუნველყოფილი იქნება </w:t>
      </w:r>
      <w:r w:rsidRPr="001877A5">
        <w:rPr>
          <w:b/>
          <w:bCs/>
          <w:sz w:val="22"/>
          <w:szCs w:val="24"/>
        </w:rPr>
        <w:t xml:space="preserve">სახელმწიფო უსაფრთხოების სამსახურის </w:t>
      </w:r>
      <w:r w:rsidRPr="001877A5">
        <w:rPr>
          <w:sz w:val="22"/>
          <w:szCs w:val="24"/>
        </w:rPr>
        <w:t xml:space="preserve">დამოუკიდებელი და ქმედითი საქმიანობა. </w:t>
      </w:r>
      <w:r w:rsidRPr="001877A5">
        <w:rPr>
          <w:b/>
          <w:sz w:val="22"/>
          <w:szCs w:val="24"/>
        </w:rPr>
        <w:t xml:space="preserve"> </w:t>
      </w:r>
    </w:p>
    <w:p w14:paraId="7D819E74" w14:textId="078ABED2" w:rsidR="00151724" w:rsidRPr="00151724" w:rsidRDefault="00AE5F26" w:rsidP="00700D19">
      <w:pPr>
        <w:spacing w:before="120" w:after="240" w:line="276" w:lineRule="auto"/>
        <w:ind w:left="0" w:right="28"/>
        <w:rPr>
          <w:sz w:val="22"/>
          <w:szCs w:val="24"/>
        </w:rPr>
      </w:pPr>
      <w:r>
        <w:rPr>
          <w:sz w:val="22"/>
          <w:szCs w:val="24"/>
        </w:rPr>
        <w:t xml:space="preserve">საქართველოში შრომითი უფლებებისა და შრომის უსაფრტხოების  დაცვა ხელისუფლების ერთ-ერთ ყველაზე მნიშვნელოვან პრიორიტეტს წარმოადგენს, ვინაიდან იგი გამყარებულია როგორც საქართველოს კონსტიტუციიით და ორგანული კანონით, ასევე არაერთი საერთაშორისო ხელშეკრულებით. ამ </w:t>
      </w:r>
      <w:r w:rsidR="00716C87">
        <w:rPr>
          <w:sz w:val="22"/>
          <w:szCs w:val="24"/>
        </w:rPr>
        <w:t>მიმარ</w:t>
      </w:r>
      <w:r>
        <w:rPr>
          <w:sz w:val="22"/>
          <w:szCs w:val="24"/>
        </w:rPr>
        <w:t>ტულებით  ხელისუფლების მხრიდან ქმედითი ნაბიჯების გადადგმა 2013 წლიდან დაიწყო,</w:t>
      </w:r>
      <w:r w:rsidR="009237A6">
        <w:rPr>
          <w:sz w:val="22"/>
          <w:szCs w:val="24"/>
        </w:rPr>
        <w:t>როდესაც</w:t>
      </w:r>
      <w:r>
        <w:rPr>
          <w:sz w:val="22"/>
          <w:szCs w:val="24"/>
        </w:rPr>
        <w:t xml:space="preserve"> ცვლილებები განხორციელდა საქართველოს შრომის კანონმდებლობაში, რამაც</w:t>
      </w:r>
      <w:r w:rsidR="009237A6">
        <w:rPr>
          <w:sz w:val="22"/>
          <w:szCs w:val="24"/>
        </w:rPr>
        <w:t xml:space="preserve"> </w:t>
      </w:r>
      <w:r w:rsidR="00716C87">
        <w:rPr>
          <w:sz w:val="22"/>
          <w:szCs w:val="24"/>
        </w:rPr>
        <w:t>მნიშვნელოვნად დაამყარა</w:t>
      </w:r>
      <w:r w:rsidR="009237A6">
        <w:rPr>
          <w:sz w:val="22"/>
          <w:szCs w:val="24"/>
        </w:rPr>
        <w:t xml:space="preserve"> </w:t>
      </w:r>
      <w:r w:rsidR="00716C87">
        <w:rPr>
          <w:sz w:val="22"/>
          <w:szCs w:val="24"/>
        </w:rPr>
        <w:t>ბალ</w:t>
      </w:r>
      <w:r w:rsidR="009237A6">
        <w:rPr>
          <w:sz w:val="22"/>
          <w:szCs w:val="24"/>
        </w:rPr>
        <w:t xml:space="preserve">ანსი შრომითი ურთიერთობის </w:t>
      </w:r>
      <w:r w:rsidR="00716C87">
        <w:rPr>
          <w:sz w:val="22"/>
          <w:szCs w:val="24"/>
        </w:rPr>
        <w:t>სუბიქ</w:t>
      </w:r>
      <w:r w:rsidR="009237A6">
        <w:rPr>
          <w:sz w:val="22"/>
          <w:szCs w:val="24"/>
        </w:rPr>
        <w:t xml:space="preserve">ტებს შორის. </w:t>
      </w:r>
      <w:r w:rsidR="00716C87">
        <w:rPr>
          <w:sz w:val="22"/>
          <w:szCs w:val="24"/>
        </w:rPr>
        <w:t xml:space="preserve">შრომის კანონმდებლობის ეფექტური აღსრულების  უნზრუნველსაყოფად 2015 წელს შეიქმნა  ორგანო, რომელიც ახორციელბს სახელმწიფო ზედამხედველობას შრომის კანონმდებლობით გათვალისწინებული ნორმების დაცვაზე. აღსანიშნავნია, რომ </w:t>
      </w:r>
      <w:r w:rsidR="00F05F2E">
        <w:rPr>
          <w:sz w:val="22"/>
          <w:szCs w:val="24"/>
        </w:rPr>
        <w:t xml:space="preserve"> შრომის უსაფრთხოების მიმართულებით</w:t>
      </w:r>
      <w:r w:rsidR="00151724">
        <w:rPr>
          <w:sz w:val="22"/>
          <w:szCs w:val="24"/>
        </w:rPr>
        <w:t xml:space="preserve"> აქტიურად </w:t>
      </w:r>
      <w:r w:rsidR="00F05F2E">
        <w:rPr>
          <w:sz w:val="22"/>
          <w:szCs w:val="24"/>
        </w:rPr>
        <w:t>გაგრძელდა მუშაობა</w:t>
      </w:r>
      <w:r w:rsidR="00151724">
        <w:rPr>
          <w:sz w:val="22"/>
          <w:szCs w:val="24"/>
        </w:rPr>
        <w:t xml:space="preserve">, </w:t>
      </w:r>
      <w:r w:rsidR="00F05F2E">
        <w:rPr>
          <w:sz w:val="22"/>
          <w:szCs w:val="24"/>
        </w:rPr>
        <w:t>რასაც მოჰყვა</w:t>
      </w:r>
      <w:r w:rsidR="00151724">
        <w:rPr>
          <w:sz w:val="22"/>
          <w:szCs w:val="24"/>
        </w:rPr>
        <w:t xml:space="preserve"> 2018 წლის მარტში  „შრომის უსაფრთხოების შესახებ“ საქართველოს კანონი</w:t>
      </w:r>
      <w:r w:rsidR="00F05F2E">
        <w:rPr>
          <w:sz w:val="22"/>
          <w:szCs w:val="24"/>
        </w:rPr>
        <w:t>ს დამტკიცება</w:t>
      </w:r>
      <w:r w:rsidR="00151724">
        <w:rPr>
          <w:sz w:val="22"/>
          <w:szCs w:val="24"/>
        </w:rPr>
        <w:t xml:space="preserve">. თუმცა უნდა აღინიშნოს, რომ ეს კანონი ვრცელდება მხოლოდ მომეტებული საფრთხის შემცველ, მძიმე, მავნე და საშიშპირობებიან სამუშაოებზე. საქართველოს ევროკავშირთან ასოცირების შეთანხმების </w:t>
      </w:r>
      <w:r w:rsidR="00F05F2E">
        <w:rPr>
          <w:sz w:val="22"/>
          <w:szCs w:val="24"/>
        </w:rPr>
        <w:t>შეთანხმების შესაბამისად 2019 წლის 1 სექტემბრიდან შრომის ინსპექციის მოქმედების სფერო გავრცელდება  ეკონომიკის ყველა სექტორზე</w:t>
      </w:r>
      <w:r w:rsidR="00836D7A">
        <w:rPr>
          <w:sz w:val="22"/>
          <w:szCs w:val="24"/>
        </w:rPr>
        <w:t>, რაც შესბამისობაში იქნება საერთაშორისო სტანდარტებთან</w:t>
      </w:r>
      <w:r w:rsidR="00F05F2E">
        <w:rPr>
          <w:sz w:val="22"/>
          <w:szCs w:val="24"/>
        </w:rPr>
        <w:t xml:space="preserve">. შრომის ინსპექტირების რეფორმირების პროცესი წარიმართება სოციალური პარტნიორების აქტიური მონაწილოებით. </w:t>
      </w:r>
    </w:p>
    <w:p w14:paraId="784A4471" w14:textId="40BA9869" w:rsidR="005B658A" w:rsidRPr="00BB50FC" w:rsidRDefault="005B658A" w:rsidP="005B658A">
      <w:pPr>
        <w:ind w:left="0"/>
        <w:rPr>
          <w:rFonts w:eastAsiaTheme="minorHAnsi" w:cstheme="minorBidi"/>
          <w:color w:val="FF0000"/>
          <w:szCs w:val="24"/>
          <w:lang w:eastAsia="en-US"/>
        </w:rPr>
      </w:pPr>
      <w:r w:rsidRPr="00BB50FC">
        <w:rPr>
          <w:color w:val="FF0000"/>
          <w:szCs w:val="24"/>
        </w:rPr>
        <w:t xml:space="preserve">საქართველოს ხელისუფლებისთვის, შრომითი უფლებები და შრომის უსაფრხოების გაუმჯობესება ერთ-ერთი  </w:t>
      </w:r>
      <w:r w:rsidR="00BB50FC" w:rsidRPr="00BB50FC">
        <w:rPr>
          <w:color w:val="FF0000"/>
          <w:szCs w:val="24"/>
        </w:rPr>
        <w:t>მნიშვნელოვან</w:t>
      </w:r>
      <w:r w:rsidRPr="00BB50FC">
        <w:rPr>
          <w:color w:val="FF0000"/>
          <w:szCs w:val="24"/>
        </w:rPr>
        <w:t xml:space="preserve">  პრიორიტეტს წარმოადგენს, რადგან ნებისმიერი ქვეყნის ეკონომიკური განვითარების დაჩქარების და არ</w:t>
      </w:r>
      <w:r w:rsidRPr="00BB50FC">
        <w:rPr>
          <w:color w:val="FF0000"/>
          <w:szCs w:val="24"/>
        </w:rPr>
        <w:softHyphen/>
        <w:t>სე</w:t>
      </w:r>
      <w:r w:rsidRPr="00BB50FC">
        <w:rPr>
          <w:color w:val="FF0000"/>
          <w:szCs w:val="24"/>
        </w:rPr>
        <w:softHyphen/>
        <w:t>ბუ</w:t>
      </w:r>
      <w:r w:rsidRPr="00BB50FC">
        <w:rPr>
          <w:color w:val="FF0000"/>
          <w:szCs w:val="24"/>
        </w:rPr>
        <w:softHyphen/>
        <w:t>ლი სოციალური პრობლემების გადაჭრისათვის დიდი მნიშვ</w:t>
      </w:r>
      <w:r w:rsidRPr="00BB50FC">
        <w:rPr>
          <w:color w:val="FF0000"/>
          <w:szCs w:val="24"/>
        </w:rPr>
        <w:softHyphen/>
        <w:t>ნე</w:t>
      </w:r>
      <w:r w:rsidRPr="00BB50FC">
        <w:rPr>
          <w:color w:val="FF0000"/>
          <w:szCs w:val="24"/>
        </w:rPr>
        <w:softHyphen/>
      </w:r>
      <w:r w:rsidRPr="00BB50FC">
        <w:rPr>
          <w:color w:val="FF0000"/>
          <w:szCs w:val="24"/>
        </w:rPr>
        <w:softHyphen/>
        <w:t>ლო</w:t>
      </w:r>
      <w:r w:rsidRPr="00BB50FC">
        <w:rPr>
          <w:color w:val="FF0000"/>
          <w:szCs w:val="24"/>
        </w:rPr>
        <w:softHyphen/>
        <w:t>ბა ენიჭება დასაქმებულების უსაფრთხო და ჯანსაღი შრომითი პირობებით უზრუნველყოფას. აღნიშნული აგრეთვე პირდაპირაა დაკავშირებული შრომის პროდუქტიულობის გაზრდასთან და შესაბამისად ეკონომიკის განვითარებასთან.</w:t>
      </w:r>
    </w:p>
    <w:p w14:paraId="54309E02" w14:textId="05AEE094" w:rsidR="005B658A" w:rsidRPr="00BB50FC" w:rsidRDefault="005B658A" w:rsidP="005B658A">
      <w:pPr>
        <w:ind w:left="0"/>
        <w:rPr>
          <w:color w:val="FF0000"/>
          <w:szCs w:val="24"/>
        </w:rPr>
      </w:pPr>
      <w:r w:rsidRPr="00BB50FC">
        <w:rPr>
          <w:color w:val="FF0000"/>
          <w:szCs w:val="24"/>
        </w:rPr>
        <w:t xml:space="preserve">სწორედ ამიტომ, შრომითი ურთიერთობების რეგულირების მიმართულებით, ქმედითი ნაბიჯების გადადგმა ხელისუფლების მხრიდან 2013 წლიდან დაიწყო. ამ პერიოდში განხორციელდა ცვლილებები საქართველოს შრომის კანონმდებლობაში,  რის შედეგადაც მნიშვნელოვნად აღმოიფხვრა ის დისბალანსი, რაც  </w:t>
      </w:r>
      <w:r w:rsidR="00BB50FC" w:rsidRPr="00BB50FC">
        <w:rPr>
          <w:color w:val="FF0000"/>
          <w:szCs w:val="24"/>
        </w:rPr>
        <w:t>უკანასკნელ</w:t>
      </w:r>
      <w:r w:rsidRPr="00BB50FC">
        <w:rPr>
          <w:color w:val="FF0000"/>
          <w:szCs w:val="24"/>
        </w:rPr>
        <w:t xml:space="preserve"> წლებში არსებოდა  შრომითი ურთიერთობის სუბიქტებს შორის. შრომის</w:t>
      </w:r>
      <w:r w:rsidR="00BB50FC" w:rsidRPr="00BB50FC">
        <w:rPr>
          <w:color w:val="FF0000"/>
          <w:szCs w:val="24"/>
        </w:rPr>
        <w:t xml:space="preserve"> </w:t>
      </w:r>
      <w:r w:rsidRPr="00BB50FC">
        <w:rPr>
          <w:color w:val="FF0000"/>
          <w:szCs w:val="24"/>
        </w:rPr>
        <w:t xml:space="preserve">კანონმდებლობის ეფექტურად აღსრულების მიზნით, ხელისუფლებამ დამატებით  </w:t>
      </w:r>
      <w:r w:rsidR="00BB50FC" w:rsidRPr="00BB50FC">
        <w:rPr>
          <w:color w:val="FF0000"/>
          <w:szCs w:val="24"/>
        </w:rPr>
        <w:t>შე</w:t>
      </w:r>
      <w:r w:rsidRPr="00BB50FC">
        <w:rPr>
          <w:color w:val="FF0000"/>
          <w:szCs w:val="24"/>
        </w:rPr>
        <w:t xml:space="preserve">ქმნა  ორგანო, რომელიც ახორციელბს სახელმწიფო ზედამხედველობას შრომის კანონმდებლობით გათვალისწინებული ნორმების დაცვაზე. </w:t>
      </w:r>
    </w:p>
    <w:p w14:paraId="682A8F69" w14:textId="7EE6FEC9" w:rsidR="005B658A" w:rsidRPr="00BB50FC" w:rsidRDefault="005B658A" w:rsidP="005B658A">
      <w:pPr>
        <w:ind w:left="0"/>
        <w:rPr>
          <w:color w:val="FF0000"/>
          <w:szCs w:val="24"/>
        </w:rPr>
      </w:pPr>
      <w:r w:rsidRPr="00BB50FC">
        <w:rPr>
          <w:color w:val="FF0000"/>
          <w:szCs w:val="24"/>
        </w:rPr>
        <w:t xml:space="preserve">აღსანიშნავნია, რომ  შრომის უსაფრთხოების მიმართულებით ბოლო წლებში აქტიურად მიმდინარეობდა მუშაობა კანონმდებლობის რევიზიისა და </w:t>
      </w:r>
      <w:r w:rsidR="00BB50FC" w:rsidRPr="00BB50FC">
        <w:rPr>
          <w:color w:val="FF0000"/>
          <w:szCs w:val="24"/>
        </w:rPr>
        <w:t>თ</w:t>
      </w:r>
      <w:r w:rsidRPr="00BB50FC">
        <w:rPr>
          <w:color w:val="FF0000"/>
          <w:szCs w:val="24"/>
        </w:rPr>
        <w:t xml:space="preserve">ანამედროვე </w:t>
      </w:r>
      <w:r w:rsidRPr="00BB50FC">
        <w:rPr>
          <w:color w:val="FF0000"/>
          <w:szCs w:val="24"/>
        </w:rPr>
        <w:lastRenderedPageBreak/>
        <w:t xml:space="preserve">საკანონმდებლო ბაზის ჩამოყალიბების </w:t>
      </w:r>
      <w:r w:rsidR="00BB50FC" w:rsidRPr="00BB50FC">
        <w:rPr>
          <w:color w:val="FF0000"/>
          <w:szCs w:val="24"/>
        </w:rPr>
        <w:t>უზრუ</w:t>
      </w:r>
      <w:r w:rsidRPr="00BB50FC">
        <w:rPr>
          <w:color w:val="FF0000"/>
          <w:szCs w:val="24"/>
        </w:rPr>
        <w:t xml:space="preserve">ნველსაყოფად, რის შედეგადაც   2018 წლის მარტში  ძალაში შევიდა „შრომის უსაფრთხოების შესახებ“ საქართველოს კანონი. </w:t>
      </w:r>
    </w:p>
    <w:p w14:paraId="43CCA36F" w14:textId="77777777" w:rsidR="005B658A" w:rsidRPr="00BB50FC" w:rsidRDefault="005B658A" w:rsidP="005B658A">
      <w:pPr>
        <w:ind w:left="0"/>
        <w:rPr>
          <w:color w:val="FF0000"/>
          <w:szCs w:val="24"/>
        </w:rPr>
      </w:pPr>
      <w:r w:rsidRPr="00BB50FC">
        <w:rPr>
          <w:color w:val="FF0000"/>
          <w:szCs w:val="24"/>
        </w:rPr>
        <w:t xml:space="preserve"> უნდა აღინიშნოს, რომ პირველ ეტაპზე, აღნიშნული კანონი  ვრცელდება  მომეტებული საფრთხის შემცველ, მძიმე, მავნე და საშიშპირობებიან სამუშაოებზე, ხოლო მომდევნო წლებში ხელისუფლება აქტიურად გააგრძელებს მუშაობას საკანონმდებლო რევიზიისა და ზედამხედველი ორგანოს საერთაშორისო პრაქტიკის დანერგვის უზრუნველსაყოფად, რაც სრულად იქნება თანხვედრაში საქართველოსმიერ ევროკავშირთან აღებული ვალდებულებების შესაბამისობაში.</w:t>
      </w:r>
    </w:p>
    <w:p w14:paraId="1CA6AF92" w14:textId="46CD2A7C" w:rsidR="005B658A" w:rsidRPr="00BB50FC" w:rsidRDefault="005B658A" w:rsidP="005B658A">
      <w:pPr>
        <w:ind w:left="0"/>
        <w:rPr>
          <w:color w:val="FF0000"/>
          <w:szCs w:val="24"/>
        </w:rPr>
      </w:pPr>
      <w:r w:rsidRPr="00BB50FC">
        <w:rPr>
          <w:color w:val="FF0000"/>
          <w:szCs w:val="24"/>
        </w:rPr>
        <w:t>ზემოაღნიშნულიდან გამომდინარე, საერთაშორისოდ აღიარებული სტანდარების შესაბამისად, შრომის ინსპექციის მოქმედების სფერო გავრცელდება  ეკონომიკის ყველა სექტორზე. ასევე შესაბამისი ვადების გათვალისწინებით მოხდება საქართველოსა და ევროკაშვირს შორის დადებული ასოცირების შეთანხმები</w:t>
      </w:r>
      <w:r w:rsidR="00BB50FC" w:rsidRPr="00BB50FC">
        <w:rPr>
          <w:color w:val="FF0000"/>
          <w:szCs w:val="24"/>
        </w:rPr>
        <w:t>თ გა</w:t>
      </w:r>
      <w:r w:rsidRPr="00BB50FC">
        <w:rPr>
          <w:color w:val="FF0000"/>
          <w:szCs w:val="24"/>
        </w:rPr>
        <w:t>თვალისწინებული 26 ევროდირექტივის ტრანსპოზიცია, რომელიც სრულად დაარეგულირებს შრომითი ურთიერთობების სხვადასხვა მიმართულებას და უზრუნველყოფს შრომის კ</w:t>
      </w:r>
      <w:bookmarkStart w:id="3" w:name="_GoBack"/>
      <w:bookmarkEnd w:id="3"/>
      <w:r w:rsidRPr="00BB50FC">
        <w:rPr>
          <w:color w:val="FF0000"/>
          <w:szCs w:val="24"/>
        </w:rPr>
        <w:t>ანონმდებლობით გათვალისწინებული ნორმების დაცვას.</w:t>
      </w:r>
    </w:p>
    <w:p w14:paraId="63281DB6" w14:textId="77777777" w:rsidR="00BB50FC" w:rsidRDefault="00BB50FC" w:rsidP="005B658A">
      <w:pPr>
        <w:ind w:left="0"/>
        <w:rPr>
          <w:szCs w:val="24"/>
        </w:rPr>
      </w:pPr>
    </w:p>
    <w:p w14:paraId="11484003" w14:textId="2C841BB8" w:rsidR="00700D19" w:rsidRPr="007B57A1" w:rsidRDefault="00BB50FC" w:rsidP="00BB50FC">
      <w:pPr>
        <w:pStyle w:val="NormalWeb"/>
        <w:rPr>
          <w:sz w:val="20"/>
        </w:rPr>
      </w:pPr>
      <w:r>
        <w:rPr>
          <w:rFonts w:ascii="Sylfaen" w:eastAsia="Sylfaen" w:hAnsi="Sylfaen" w:cs="Sylfaen"/>
          <w:color w:val="000000"/>
          <w:lang w:val="ka-GE" w:eastAsia="ka-GE"/>
        </w:rPr>
        <w:t>გ</w:t>
      </w:r>
      <w:r w:rsidR="00700D19" w:rsidRPr="001877A5">
        <w:rPr>
          <w:rFonts w:ascii="Sylfaen" w:hAnsi="Sylfaen" w:cs="Sylfaen"/>
          <w:sz w:val="22"/>
        </w:rPr>
        <w:t>არანტირებული</w:t>
      </w:r>
      <w:r w:rsidR="00700D19" w:rsidRPr="001877A5">
        <w:rPr>
          <w:sz w:val="22"/>
        </w:rPr>
        <w:t xml:space="preserve"> </w:t>
      </w:r>
      <w:r w:rsidR="00700D19" w:rsidRPr="001877A5">
        <w:rPr>
          <w:rFonts w:ascii="Sylfaen" w:hAnsi="Sylfaen" w:cs="Sylfaen"/>
          <w:sz w:val="22"/>
        </w:rPr>
        <w:t>იქნება</w:t>
      </w:r>
      <w:r w:rsidR="00700D19" w:rsidRPr="001877A5">
        <w:rPr>
          <w:sz w:val="22"/>
        </w:rPr>
        <w:t xml:space="preserve"> </w:t>
      </w:r>
      <w:r w:rsidR="00700D19" w:rsidRPr="001877A5">
        <w:rPr>
          <w:rFonts w:ascii="Sylfaen" w:hAnsi="Sylfaen" w:cs="Sylfaen"/>
          <w:b/>
          <w:bCs/>
          <w:sz w:val="22"/>
        </w:rPr>
        <w:t>სახალხო</w:t>
      </w:r>
      <w:r w:rsidR="00700D19" w:rsidRPr="001877A5">
        <w:rPr>
          <w:b/>
          <w:bCs/>
          <w:sz w:val="22"/>
        </w:rPr>
        <w:t xml:space="preserve"> </w:t>
      </w:r>
      <w:r w:rsidR="00700D19" w:rsidRPr="001877A5">
        <w:rPr>
          <w:rFonts w:ascii="Sylfaen" w:hAnsi="Sylfaen" w:cs="Sylfaen"/>
          <w:b/>
          <w:bCs/>
          <w:sz w:val="22"/>
        </w:rPr>
        <w:t>დამცველის</w:t>
      </w:r>
      <w:r w:rsidR="00700D19" w:rsidRPr="001877A5">
        <w:rPr>
          <w:b/>
          <w:bCs/>
          <w:sz w:val="22"/>
        </w:rPr>
        <w:t xml:space="preserve"> </w:t>
      </w:r>
      <w:r w:rsidR="00700D19" w:rsidRPr="001877A5">
        <w:rPr>
          <w:rFonts w:ascii="Sylfaen" w:hAnsi="Sylfaen" w:cs="Sylfaen"/>
          <w:b/>
          <w:bCs/>
          <w:sz w:val="22"/>
        </w:rPr>
        <w:t>ინსტიტუტის</w:t>
      </w:r>
      <w:r w:rsidR="00700D19" w:rsidRPr="001877A5">
        <w:rPr>
          <w:b/>
          <w:bCs/>
          <w:sz w:val="22"/>
        </w:rPr>
        <w:t xml:space="preserve"> </w:t>
      </w:r>
      <w:r w:rsidR="00700D19" w:rsidRPr="001877A5">
        <w:rPr>
          <w:rFonts w:ascii="Sylfaen" w:hAnsi="Sylfaen" w:cs="Sylfaen"/>
          <w:sz w:val="22"/>
        </w:rPr>
        <w:t>დამოუკიდებლობა</w:t>
      </w:r>
      <w:r w:rsidR="00700D19" w:rsidRPr="001877A5">
        <w:rPr>
          <w:sz w:val="22"/>
        </w:rPr>
        <w:t xml:space="preserve">, </w:t>
      </w:r>
      <w:r w:rsidR="00700D19" w:rsidRPr="001877A5">
        <w:rPr>
          <w:rFonts w:ascii="Sylfaen" w:hAnsi="Sylfaen" w:cs="Sylfaen"/>
          <w:sz w:val="22"/>
        </w:rPr>
        <w:t>მისი</w:t>
      </w:r>
      <w:r w:rsidR="00700D19" w:rsidRPr="001877A5">
        <w:rPr>
          <w:sz w:val="22"/>
        </w:rPr>
        <w:t xml:space="preserve"> </w:t>
      </w:r>
      <w:r w:rsidR="00700D19" w:rsidRPr="001877A5">
        <w:rPr>
          <w:rFonts w:ascii="Sylfaen" w:hAnsi="Sylfaen" w:cs="Sylfaen"/>
          <w:sz w:val="22"/>
        </w:rPr>
        <w:t>აქტიური</w:t>
      </w:r>
      <w:r w:rsidR="00700D19" w:rsidRPr="001877A5">
        <w:rPr>
          <w:sz w:val="22"/>
        </w:rPr>
        <w:t xml:space="preserve"> </w:t>
      </w:r>
      <w:r w:rsidR="00700D19" w:rsidRPr="001877A5">
        <w:rPr>
          <w:rFonts w:ascii="Sylfaen" w:hAnsi="Sylfaen" w:cs="Sylfaen"/>
          <w:sz w:val="22"/>
        </w:rPr>
        <w:t>თანამშრომლობა</w:t>
      </w:r>
      <w:r w:rsidR="00700D19" w:rsidRPr="001877A5">
        <w:rPr>
          <w:sz w:val="22"/>
        </w:rPr>
        <w:t xml:space="preserve"> </w:t>
      </w:r>
      <w:r w:rsidR="00700D19" w:rsidRPr="001877A5">
        <w:rPr>
          <w:rFonts w:ascii="Sylfaen" w:hAnsi="Sylfaen" w:cs="Sylfaen"/>
          <w:sz w:val="22"/>
        </w:rPr>
        <w:t>საქართველოს</w:t>
      </w:r>
      <w:r w:rsidR="00700D19" w:rsidRPr="001877A5">
        <w:rPr>
          <w:sz w:val="22"/>
        </w:rPr>
        <w:t xml:space="preserve"> </w:t>
      </w:r>
      <w:r w:rsidR="00700D19" w:rsidRPr="001877A5">
        <w:rPr>
          <w:rFonts w:ascii="Sylfaen" w:hAnsi="Sylfaen" w:cs="Sylfaen"/>
          <w:sz w:val="22"/>
        </w:rPr>
        <w:t>პარლამენტსა</w:t>
      </w:r>
      <w:r w:rsidR="00700D19" w:rsidRPr="001877A5">
        <w:rPr>
          <w:sz w:val="22"/>
        </w:rPr>
        <w:t xml:space="preserve"> </w:t>
      </w:r>
      <w:r w:rsidR="00700D19" w:rsidRPr="001877A5">
        <w:rPr>
          <w:rFonts w:ascii="Sylfaen" w:hAnsi="Sylfaen" w:cs="Sylfaen"/>
          <w:sz w:val="22"/>
        </w:rPr>
        <w:t>და</w:t>
      </w:r>
      <w:r w:rsidR="00700D19" w:rsidRPr="001877A5">
        <w:rPr>
          <w:sz w:val="22"/>
        </w:rPr>
        <w:t xml:space="preserve"> </w:t>
      </w:r>
      <w:r w:rsidR="00700D19" w:rsidRPr="001877A5">
        <w:rPr>
          <w:rFonts w:ascii="Sylfaen" w:hAnsi="Sylfaen" w:cs="Sylfaen"/>
          <w:sz w:val="22"/>
        </w:rPr>
        <w:t>სხვა</w:t>
      </w:r>
      <w:r w:rsidR="00700D19" w:rsidRPr="001877A5">
        <w:rPr>
          <w:sz w:val="22"/>
        </w:rPr>
        <w:t xml:space="preserve"> </w:t>
      </w:r>
      <w:r w:rsidR="00700D19" w:rsidRPr="001877A5">
        <w:rPr>
          <w:rFonts w:ascii="Sylfaen" w:hAnsi="Sylfaen" w:cs="Sylfaen"/>
          <w:sz w:val="22"/>
        </w:rPr>
        <w:t>საჯარო</w:t>
      </w:r>
      <w:r w:rsidR="00700D19" w:rsidRPr="001877A5">
        <w:rPr>
          <w:sz w:val="22"/>
        </w:rPr>
        <w:t xml:space="preserve"> </w:t>
      </w:r>
      <w:r w:rsidR="00700D19" w:rsidRPr="001877A5">
        <w:rPr>
          <w:rFonts w:ascii="Sylfaen" w:hAnsi="Sylfaen" w:cs="Sylfaen"/>
          <w:sz w:val="22"/>
        </w:rPr>
        <w:t>სტრუქტურებთან</w:t>
      </w:r>
      <w:r w:rsidR="00700D19" w:rsidRPr="001877A5">
        <w:rPr>
          <w:sz w:val="22"/>
        </w:rPr>
        <w:t>.</w:t>
      </w:r>
      <w:commentRangeEnd w:id="2"/>
      <w:r w:rsidR="00700D19">
        <w:rPr>
          <w:rStyle w:val="CommentReference"/>
          <w:rFonts w:asciiTheme="minorHAnsi" w:eastAsiaTheme="minorHAnsi" w:hAnsiTheme="minorHAnsi" w:cstheme="minorBidi"/>
        </w:rPr>
        <w:commentReference w:id="2"/>
      </w:r>
    </w:p>
    <w:p w14:paraId="1BCC6991" w14:textId="77777777" w:rsidR="00721A1F" w:rsidRDefault="00BB50FC"/>
    <w:sectPr w:rsidR="00721A1F">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Giorgi Kakauridze" w:date="2018-06-17T04:18:00Z" w:initials="GK">
    <w:p w14:paraId="51D2B9FC" w14:textId="77777777" w:rsidR="00700D19" w:rsidRPr="0075357C" w:rsidRDefault="00700D19" w:rsidP="00700D19">
      <w:pPr>
        <w:pStyle w:val="CommentText"/>
        <w:rPr>
          <w:rFonts w:ascii="Sylfaen" w:hAnsi="Sylfaen"/>
          <w:lang w:val="ka-GE"/>
        </w:rPr>
      </w:pPr>
      <w:r>
        <w:rPr>
          <w:rStyle w:val="CommentReference"/>
        </w:rPr>
        <w:annotationRef/>
      </w:r>
      <w:r>
        <w:rPr>
          <w:rFonts w:ascii="Sylfaen" w:hAnsi="Sylfaen"/>
          <w:lang w:val="ka-GE"/>
        </w:rPr>
        <w:t>აქ უნდა ჩაემატოს ტექსტი შრომის უსაფრთხოებაზე</w:t>
      </w:r>
    </w:p>
  </w:comment>
  <w:comment w:id="2" w:author="Giorgi Kakauridze" w:date="2018-06-17T03:59:00Z" w:initials="GK">
    <w:p w14:paraId="1C35D084" w14:textId="77777777" w:rsidR="00700D19" w:rsidRPr="00D83632" w:rsidRDefault="00700D19" w:rsidP="00700D19">
      <w:pPr>
        <w:pStyle w:val="CommentText"/>
        <w:rPr>
          <w:rFonts w:ascii="Sylfaen" w:hAnsi="Sylfaen"/>
          <w:lang w:val="ka-GE"/>
        </w:rPr>
      </w:pPr>
      <w:r>
        <w:rPr>
          <w:rStyle w:val="CommentReference"/>
        </w:rPr>
        <w:annotationRef/>
      </w:r>
      <w:r>
        <w:rPr>
          <w:rFonts w:ascii="Sylfaen" w:hAnsi="Sylfaen"/>
          <w:lang w:val="ka-GE"/>
        </w:rPr>
        <w:t>ეს ნაწილი შალვამ უნდა დააკორექტიროს</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1D2B9FC" w15:done="0"/>
  <w15:commentEx w15:paraId="1C35D084"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AF2064F"/>
    <w:multiLevelType w:val="multilevel"/>
    <w:tmpl w:val="8102A026"/>
    <w:lvl w:ilvl="0">
      <w:start w:val="1"/>
      <w:numFmt w:val="decimal"/>
      <w:pStyle w:val="Heading1"/>
      <w:lvlText w:val="%1."/>
      <w:lvlJc w:val="left"/>
      <w:pPr>
        <w:ind w:left="0"/>
      </w:pPr>
      <w:rPr>
        <w:rFonts w:ascii="Sylfaen" w:eastAsia="Sylfaen" w:hAnsi="Sylfaen" w:cs="Sylfaen"/>
        <w:b/>
        <w:i w:val="0"/>
        <w:strike w:val="0"/>
        <w:dstrike w:val="0"/>
        <w:color w:val="1F4E79" w:themeColor="accent1" w:themeShade="80"/>
        <w:sz w:val="28"/>
        <w:szCs w:val="22"/>
        <w:u w:val="none" w:color="000000"/>
        <w:bdr w:val="none" w:sz="0" w:space="0" w:color="auto"/>
        <w:shd w:val="clear" w:color="auto" w:fill="auto"/>
        <w:vertAlign w:val="baseline"/>
      </w:rPr>
    </w:lvl>
    <w:lvl w:ilvl="1">
      <w:start w:val="1"/>
      <w:numFmt w:val="decimal"/>
      <w:pStyle w:val="Heading2"/>
      <w:lvlText w:val="%1.%2"/>
      <w:lvlJc w:val="left"/>
      <w:pPr>
        <w:ind w:left="1135"/>
      </w:pPr>
      <w:rPr>
        <w:rFonts w:ascii="Sylfaen" w:eastAsia="Sylfaen" w:hAnsi="Sylfaen" w:cs="Sylfaen"/>
        <w:b/>
        <w:i w:val="0"/>
        <w:strike w:val="0"/>
        <w:dstrike w:val="0"/>
        <w:color w:val="7F7F7F" w:themeColor="text1" w:themeTint="80"/>
        <w:sz w:val="24"/>
        <w:szCs w:val="22"/>
        <w:u w:val="none" w:color="000000"/>
        <w:bdr w:val="none" w:sz="0" w:space="0" w:color="auto"/>
        <w:shd w:val="clear" w:color="auto" w:fill="auto"/>
        <w:vertAlign w:val="baseline"/>
      </w:rPr>
    </w:lvl>
    <w:lvl w:ilvl="2">
      <w:start w:val="1"/>
      <w:numFmt w:val="decimal"/>
      <w:pStyle w:val="Heading3"/>
      <w:lvlText w:val="%1.%2.%3"/>
      <w:lvlJc w:val="left"/>
      <w:pPr>
        <w:ind w:left="0"/>
      </w:pPr>
      <w:rPr>
        <w:rFonts w:ascii="Sylfaen" w:eastAsia="Sylfaen" w:hAnsi="Sylfaen" w:cs="Sylfaen"/>
        <w:b/>
        <w:i w:val="0"/>
        <w:strike w:val="0"/>
        <w:dstrike w:val="0"/>
        <w:color w:val="2E74B5" w:themeColor="accent1" w:themeShade="BF"/>
        <w:sz w:val="24"/>
        <w:szCs w:val="24"/>
        <w:u w:val="none" w:color="000000"/>
        <w:bdr w:val="none" w:sz="0" w:space="0" w:color="auto"/>
        <w:shd w:val="clear" w:color="auto" w:fill="auto"/>
        <w:vertAlign w:val="baseline"/>
      </w:rPr>
    </w:lvl>
    <w:lvl w:ilvl="3">
      <w:start w:val="1"/>
      <w:numFmt w:val="decimal"/>
      <w:lvlText w:val="%4"/>
      <w:lvlJc w:val="left"/>
      <w:pPr>
        <w:ind w:left="108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D19"/>
    <w:rsid w:val="00133875"/>
    <w:rsid w:val="00151724"/>
    <w:rsid w:val="00556639"/>
    <w:rsid w:val="005B658A"/>
    <w:rsid w:val="006644BA"/>
    <w:rsid w:val="00700D19"/>
    <w:rsid w:val="00716C87"/>
    <w:rsid w:val="00836D7A"/>
    <w:rsid w:val="008A5C74"/>
    <w:rsid w:val="009237A6"/>
    <w:rsid w:val="00A54F7E"/>
    <w:rsid w:val="00AE5F26"/>
    <w:rsid w:val="00BB50FC"/>
    <w:rsid w:val="00F05F2E"/>
    <w:rsid w:val="00F720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D4020"/>
  <w15:chartTrackingRefBased/>
  <w15:docId w15:val="{AEFBF671-7D27-45E7-A3FB-E6EDDA0AB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0D19"/>
    <w:pPr>
      <w:spacing w:after="108" w:line="247" w:lineRule="auto"/>
      <w:ind w:left="862" w:right="184" w:hanging="10"/>
      <w:jc w:val="both"/>
    </w:pPr>
    <w:rPr>
      <w:rFonts w:ascii="Sylfaen" w:eastAsia="Sylfaen" w:hAnsi="Sylfaen" w:cs="Sylfaen"/>
      <w:color w:val="000000"/>
      <w:sz w:val="24"/>
      <w:lang w:val="ka-GE" w:eastAsia="ka-GE"/>
    </w:rPr>
  </w:style>
  <w:style w:type="paragraph" w:styleId="Heading1">
    <w:name w:val="heading 1"/>
    <w:next w:val="Normal"/>
    <w:link w:val="Heading1Char"/>
    <w:uiPriority w:val="9"/>
    <w:unhideWhenUsed/>
    <w:qFormat/>
    <w:rsid w:val="00700D19"/>
    <w:pPr>
      <w:keepNext/>
      <w:keepLines/>
      <w:numPr>
        <w:numId w:val="1"/>
      </w:numPr>
      <w:spacing w:after="108" w:line="247" w:lineRule="auto"/>
      <w:ind w:right="184"/>
      <w:jc w:val="both"/>
      <w:outlineLvl w:val="0"/>
    </w:pPr>
    <w:rPr>
      <w:rFonts w:ascii="Sylfaen" w:eastAsia="Sylfaen" w:hAnsi="Sylfaen" w:cs="Sylfaen"/>
      <w:color w:val="000000"/>
      <w:sz w:val="24"/>
      <w:lang w:val="ka-GE" w:eastAsia="ka-GE"/>
    </w:rPr>
  </w:style>
  <w:style w:type="paragraph" w:styleId="Heading2">
    <w:name w:val="heading 2"/>
    <w:next w:val="Normal"/>
    <w:link w:val="Heading2Char"/>
    <w:uiPriority w:val="9"/>
    <w:unhideWhenUsed/>
    <w:qFormat/>
    <w:rsid w:val="00700D19"/>
    <w:pPr>
      <w:keepNext/>
      <w:keepLines/>
      <w:numPr>
        <w:ilvl w:val="1"/>
        <w:numId w:val="1"/>
      </w:numPr>
      <w:spacing w:after="108" w:line="247" w:lineRule="auto"/>
      <w:ind w:right="184"/>
      <w:jc w:val="both"/>
      <w:outlineLvl w:val="1"/>
    </w:pPr>
    <w:rPr>
      <w:rFonts w:ascii="Sylfaen" w:eastAsia="Sylfaen" w:hAnsi="Sylfaen" w:cs="Sylfaen"/>
      <w:color w:val="000000"/>
      <w:sz w:val="24"/>
      <w:lang w:val="ka-GE" w:eastAsia="ka-GE"/>
    </w:rPr>
  </w:style>
  <w:style w:type="paragraph" w:styleId="Heading3">
    <w:name w:val="heading 3"/>
    <w:next w:val="Normal"/>
    <w:link w:val="Heading3Char"/>
    <w:uiPriority w:val="9"/>
    <w:unhideWhenUsed/>
    <w:qFormat/>
    <w:rsid w:val="00700D19"/>
    <w:pPr>
      <w:keepNext/>
      <w:keepLines/>
      <w:numPr>
        <w:ilvl w:val="2"/>
        <w:numId w:val="1"/>
      </w:numPr>
      <w:spacing w:after="108" w:line="247" w:lineRule="auto"/>
      <w:ind w:right="184"/>
      <w:jc w:val="both"/>
      <w:outlineLvl w:val="2"/>
    </w:pPr>
    <w:rPr>
      <w:rFonts w:ascii="Sylfaen" w:eastAsia="Sylfaen" w:hAnsi="Sylfaen" w:cs="Sylfaen"/>
      <w:color w:val="000000"/>
      <w:sz w:val="24"/>
      <w:lang w:val="ka-GE" w:eastAsia="ka-G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0D19"/>
    <w:rPr>
      <w:rFonts w:ascii="Sylfaen" w:eastAsia="Sylfaen" w:hAnsi="Sylfaen" w:cs="Sylfaen"/>
      <w:color w:val="000000"/>
      <w:sz w:val="24"/>
      <w:lang w:val="ka-GE" w:eastAsia="ka-GE"/>
    </w:rPr>
  </w:style>
  <w:style w:type="character" w:customStyle="1" w:styleId="Heading2Char">
    <w:name w:val="Heading 2 Char"/>
    <w:basedOn w:val="DefaultParagraphFont"/>
    <w:link w:val="Heading2"/>
    <w:uiPriority w:val="9"/>
    <w:rsid w:val="00700D19"/>
    <w:rPr>
      <w:rFonts w:ascii="Sylfaen" w:eastAsia="Sylfaen" w:hAnsi="Sylfaen" w:cs="Sylfaen"/>
      <w:color w:val="000000"/>
      <w:sz w:val="24"/>
      <w:lang w:val="ka-GE" w:eastAsia="ka-GE"/>
    </w:rPr>
  </w:style>
  <w:style w:type="character" w:customStyle="1" w:styleId="Heading3Char">
    <w:name w:val="Heading 3 Char"/>
    <w:basedOn w:val="DefaultParagraphFont"/>
    <w:link w:val="Heading3"/>
    <w:uiPriority w:val="9"/>
    <w:rsid w:val="00700D19"/>
    <w:rPr>
      <w:rFonts w:ascii="Sylfaen" w:eastAsia="Sylfaen" w:hAnsi="Sylfaen" w:cs="Sylfaen"/>
      <w:color w:val="000000"/>
      <w:sz w:val="24"/>
      <w:lang w:val="ka-GE" w:eastAsia="ka-GE"/>
    </w:rPr>
  </w:style>
  <w:style w:type="paragraph" w:styleId="BodyText">
    <w:name w:val="Body Text"/>
    <w:basedOn w:val="Normal"/>
    <w:link w:val="BodyTextChar"/>
    <w:uiPriority w:val="1"/>
    <w:qFormat/>
    <w:rsid w:val="00700D19"/>
    <w:pPr>
      <w:widowControl w:val="0"/>
      <w:spacing w:before="160" w:after="0" w:line="240" w:lineRule="auto"/>
      <w:ind w:left="120" w:right="98" w:firstLine="0"/>
    </w:pPr>
    <w:rPr>
      <w:color w:val="auto"/>
      <w:szCs w:val="24"/>
      <w:lang w:val="en-US" w:eastAsia="en-US"/>
    </w:rPr>
  </w:style>
  <w:style w:type="character" w:customStyle="1" w:styleId="BodyTextChar">
    <w:name w:val="Body Text Char"/>
    <w:basedOn w:val="DefaultParagraphFont"/>
    <w:link w:val="BodyText"/>
    <w:uiPriority w:val="1"/>
    <w:rsid w:val="00700D19"/>
    <w:rPr>
      <w:rFonts w:ascii="Sylfaen" w:eastAsia="Sylfaen" w:hAnsi="Sylfaen" w:cs="Sylfaen"/>
      <w:sz w:val="24"/>
      <w:szCs w:val="24"/>
    </w:rPr>
  </w:style>
  <w:style w:type="character" w:styleId="CommentReference">
    <w:name w:val="annotation reference"/>
    <w:basedOn w:val="DefaultParagraphFont"/>
    <w:uiPriority w:val="99"/>
    <w:semiHidden/>
    <w:unhideWhenUsed/>
    <w:rsid w:val="00700D19"/>
    <w:rPr>
      <w:sz w:val="16"/>
      <w:szCs w:val="16"/>
    </w:rPr>
  </w:style>
  <w:style w:type="paragraph" w:styleId="CommentText">
    <w:name w:val="annotation text"/>
    <w:basedOn w:val="Normal"/>
    <w:link w:val="CommentTextChar"/>
    <w:uiPriority w:val="99"/>
    <w:semiHidden/>
    <w:unhideWhenUsed/>
    <w:rsid w:val="00700D19"/>
    <w:pPr>
      <w:spacing w:after="160" w:line="240" w:lineRule="auto"/>
      <w:ind w:left="0" w:right="0" w:firstLine="0"/>
      <w:jc w:val="left"/>
    </w:pPr>
    <w:rPr>
      <w:rFonts w:asciiTheme="minorHAnsi" w:eastAsiaTheme="minorHAnsi" w:hAnsiTheme="minorHAnsi" w:cstheme="minorBidi"/>
      <w:color w:val="auto"/>
      <w:sz w:val="20"/>
      <w:szCs w:val="20"/>
      <w:lang w:val="en-US" w:eastAsia="en-US"/>
    </w:rPr>
  </w:style>
  <w:style w:type="character" w:customStyle="1" w:styleId="CommentTextChar">
    <w:name w:val="Comment Text Char"/>
    <w:basedOn w:val="DefaultParagraphFont"/>
    <w:link w:val="CommentText"/>
    <w:uiPriority w:val="99"/>
    <w:semiHidden/>
    <w:rsid w:val="00700D19"/>
    <w:rPr>
      <w:sz w:val="20"/>
      <w:szCs w:val="20"/>
    </w:rPr>
  </w:style>
  <w:style w:type="paragraph" w:styleId="NoSpacing">
    <w:name w:val="No Spacing"/>
    <w:link w:val="NoSpacingChar"/>
    <w:qFormat/>
    <w:rsid w:val="00700D19"/>
    <w:pPr>
      <w:spacing w:after="0" w:line="240" w:lineRule="auto"/>
    </w:pPr>
  </w:style>
  <w:style w:type="character" w:customStyle="1" w:styleId="NoSpacingChar">
    <w:name w:val="No Spacing Char"/>
    <w:link w:val="NoSpacing"/>
    <w:rsid w:val="00700D19"/>
  </w:style>
  <w:style w:type="paragraph" w:styleId="BalloonText">
    <w:name w:val="Balloon Text"/>
    <w:basedOn w:val="Normal"/>
    <w:link w:val="BalloonTextChar"/>
    <w:uiPriority w:val="99"/>
    <w:semiHidden/>
    <w:unhideWhenUsed/>
    <w:rsid w:val="00700D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0D19"/>
    <w:rPr>
      <w:rFonts w:ascii="Segoe UI" w:eastAsia="Sylfaen" w:hAnsi="Segoe UI" w:cs="Segoe UI"/>
      <w:color w:val="000000"/>
      <w:sz w:val="18"/>
      <w:szCs w:val="18"/>
      <w:lang w:val="ka-GE" w:eastAsia="ka-GE"/>
    </w:rPr>
  </w:style>
  <w:style w:type="paragraph" w:styleId="NormalWeb">
    <w:name w:val="Normal (Web)"/>
    <w:basedOn w:val="Normal"/>
    <w:uiPriority w:val="99"/>
    <w:unhideWhenUsed/>
    <w:rsid w:val="00F720B0"/>
    <w:pPr>
      <w:spacing w:before="100" w:beforeAutospacing="1" w:after="100" w:afterAutospacing="1" w:line="240" w:lineRule="auto"/>
      <w:ind w:left="0" w:right="0" w:firstLine="0"/>
      <w:jc w:val="left"/>
    </w:pPr>
    <w:rPr>
      <w:rFonts w:ascii="Times New Roman" w:eastAsia="Times New Roman" w:hAnsi="Times New Roman" w:cs="Times New Roman"/>
      <w:color w:val="auto"/>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296607">
      <w:bodyDiv w:val="1"/>
      <w:marLeft w:val="0"/>
      <w:marRight w:val="0"/>
      <w:marTop w:val="0"/>
      <w:marBottom w:val="0"/>
      <w:divBdr>
        <w:top w:val="none" w:sz="0" w:space="0" w:color="auto"/>
        <w:left w:val="none" w:sz="0" w:space="0" w:color="auto"/>
        <w:bottom w:val="none" w:sz="0" w:space="0" w:color="auto"/>
        <w:right w:val="none" w:sz="0" w:space="0" w:color="auto"/>
      </w:divBdr>
    </w:div>
    <w:div w:id="842479316">
      <w:bodyDiv w:val="1"/>
      <w:marLeft w:val="0"/>
      <w:marRight w:val="0"/>
      <w:marTop w:val="0"/>
      <w:marBottom w:val="0"/>
      <w:divBdr>
        <w:top w:val="none" w:sz="0" w:space="0" w:color="auto"/>
        <w:left w:val="none" w:sz="0" w:space="0" w:color="auto"/>
        <w:bottom w:val="none" w:sz="0" w:space="0" w:color="auto"/>
        <w:right w:val="none" w:sz="0" w:space="0" w:color="auto"/>
      </w:divBdr>
    </w:div>
    <w:div w:id="2031951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5" Type="http://schemas.openxmlformats.org/officeDocument/2006/relationships/comments" Target="comment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2021</Words>
  <Characters>11520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Molhsa</dc:creator>
  <cp:keywords/>
  <dc:description/>
  <cp:lastModifiedBy>RePack by Diakov</cp:lastModifiedBy>
  <cp:revision>2</cp:revision>
  <dcterms:created xsi:type="dcterms:W3CDTF">2018-06-17T14:43:00Z</dcterms:created>
  <dcterms:modified xsi:type="dcterms:W3CDTF">2018-06-17T14:43:00Z</dcterms:modified>
</cp:coreProperties>
</file>